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ABD9F" w14:textId="7B896F25" w:rsidR="00194487" w:rsidRDefault="00E812E4" w:rsidP="00194487">
      <w:pPr>
        <w:jc w:val="both"/>
        <w:rPr>
          <w:rFonts w:cs="Calibri"/>
          <w:b/>
          <w:sz w:val="28"/>
          <w:szCs w:val="28"/>
        </w:rPr>
      </w:pPr>
      <w:r>
        <w:rPr>
          <w:rFonts w:cs="Calibri"/>
          <w:b/>
          <w:noProof/>
          <w:sz w:val="20"/>
          <w:szCs w:val="20"/>
          <w:lang w:val="tr-TR" w:eastAsia="tr-TR"/>
        </w:rPr>
        <w:drawing>
          <wp:inline distT="0" distB="0" distL="0" distR="0" wp14:anchorId="42864C81" wp14:editId="6423C696">
            <wp:extent cx="1143824" cy="23878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4415D.tmp"/>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78840" cy="266974"/>
                    </a:xfrm>
                    <a:prstGeom prst="rect">
                      <a:avLst/>
                    </a:prstGeom>
                  </pic:spPr>
                </pic:pic>
              </a:graphicData>
            </a:graphic>
          </wp:inline>
        </w:drawing>
      </w:r>
      <w:r>
        <w:rPr>
          <w:rFonts w:cs="Calibri"/>
          <w:b/>
          <w:sz w:val="20"/>
          <w:szCs w:val="20"/>
        </w:rPr>
        <w:t xml:space="preserve">                    </w:t>
      </w:r>
      <w:r w:rsidRPr="00E812E4">
        <w:rPr>
          <w:rFonts w:cs="Calibri"/>
          <w:b/>
          <w:sz w:val="28"/>
          <w:szCs w:val="28"/>
        </w:rPr>
        <w:t>PARTNER IDENTIFICATION FORM</w:t>
      </w:r>
      <w:r>
        <w:rPr>
          <w:rFonts w:cs="Calibri"/>
          <w:b/>
          <w:sz w:val="20"/>
          <w:szCs w:val="20"/>
        </w:rPr>
        <w:t xml:space="preserve"> </w:t>
      </w:r>
      <w:r w:rsidRPr="00E812E4">
        <w:rPr>
          <w:rFonts w:cs="Calibri"/>
          <w:b/>
          <w:sz w:val="28"/>
          <w:szCs w:val="28"/>
        </w:rPr>
        <w:t>(PIF)</w:t>
      </w:r>
    </w:p>
    <w:p w14:paraId="6279C82A" w14:textId="77777777" w:rsidR="00E812E4" w:rsidRPr="00B85A28" w:rsidRDefault="00E812E4" w:rsidP="00194487">
      <w:pPr>
        <w:jc w:val="both"/>
        <w:rPr>
          <w:rFonts w:cs="Calibr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2922"/>
        <w:gridCol w:w="7330"/>
      </w:tblGrid>
      <w:tr w:rsidR="00194487" w:rsidRPr="00B85A28" w14:paraId="4A57F0DE" w14:textId="77777777" w:rsidTr="00EE1C0E">
        <w:tc>
          <w:tcPr>
            <w:tcW w:w="10456" w:type="dxa"/>
            <w:gridSpan w:val="2"/>
            <w:shd w:val="clear" w:color="auto" w:fill="8EAADB" w:themeFill="accent1" w:themeFillTint="99"/>
          </w:tcPr>
          <w:p w14:paraId="09B39B42" w14:textId="49BCD9BC" w:rsidR="00194487" w:rsidRPr="00E812E4" w:rsidRDefault="00E812E4" w:rsidP="00E812E4">
            <w:pPr>
              <w:pStyle w:val="ListParagraph"/>
              <w:numPr>
                <w:ilvl w:val="0"/>
                <w:numId w:val="4"/>
              </w:numPr>
              <w:rPr>
                <w:b/>
                <w:sz w:val="20"/>
                <w:szCs w:val="20"/>
                <w:lang w:val="en-GB"/>
              </w:rPr>
            </w:pPr>
            <w:r w:rsidRPr="00E812E4">
              <w:rPr>
                <w:b/>
                <w:color w:val="000000" w:themeColor="text1"/>
                <w:sz w:val="20"/>
                <w:szCs w:val="20"/>
                <w:lang w:val="en-GB"/>
              </w:rPr>
              <w:t>PARTNER ORGANISATION</w:t>
            </w:r>
          </w:p>
        </w:tc>
      </w:tr>
      <w:tr w:rsidR="002C0906" w:rsidRPr="00B85A28" w14:paraId="3BB01FAC" w14:textId="77777777" w:rsidTr="00EE1C0E">
        <w:tblPrEx>
          <w:shd w:val="clear" w:color="auto" w:fill="auto"/>
        </w:tblPrEx>
        <w:tc>
          <w:tcPr>
            <w:tcW w:w="2972" w:type="dxa"/>
            <w:shd w:val="clear" w:color="auto" w:fill="auto"/>
          </w:tcPr>
          <w:p w14:paraId="708DC3AC" w14:textId="77777777" w:rsidR="002C0906" w:rsidRPr="00B85A28" w:rsidRDefault="002C0906" w:rsidP="000741BE">
            <w:pPr>
              <w:rPr>
                <w:b/>
                <w:sz w:val="20"/>
                <w:szCs w:val="20"/>
                <w:lang w:val="en-GB"/>
              </w:rPr>
            </w:pPr>
            <w:r w:rsidRPr="00B85A28">
              <w:rPr>
                <w:b/>
                <w:sz w:val="20"/>
                <w:szCs w:val="20"/>
                <w:lang w:val="en-GB"/>
              </w:rPr>
              <w:t>PIC number</w:t>
            </w:r>
          </w:p>
        </w:tc>
        <w:tc>
          <w:tcPr>
            <w:tcW w:w="7484" w:type="dxa"/>
            <w:shd w:val="clear" w:color="auto" w:fill="auto"/>
          </w:tcPr>
          <w:p w14:paraId="09988843" w14:textId="43A258D1" w:rsidR="002C0906" w:rsidRPr="00AA72BC" w:rsidRDefault="00943206" w:rsidP="000741BE">
            <w:pPr>
              <w:rPr>
                <w:rFonts w:asciiTheme="minorHAnsi" w:hAnsiTheme="minorHAnsi" w:cstheme="minorHAnsi"/>
                <w:sz w:val="20"/>
                <w:szCs w:val="20"/>
                <w:lang w:val="en-GB"/>
              </w:rPr>
            </w:pPr>
            <w:r w:rsidRPr="00943206">
              <w:rPr>
                <w:rFonts w:asciiTheme="minorHAnsi" w:hAnsiTheme="minorHAnsi" w:cstheme="minorHAnsi"/>
                <w:sz w:val="20"/>
                <w:szCs w:val="20"/>
                <w:lang w:val="en-GB"/>
              </w:rPr>
              <w:t>949649401</w:t>
            </w:r>
          </w:p>
        </w:tc>
      </w:tr>
      <w:tr w:rsidR="002C0906" w:rsidRPr="00B85A28" w14:paraId="06FA9022" w14:textId="77777777" w:rsidTr="00EE1C0E">
        <w:tblPrEx>
          <w:shd w:val="clear" w:color="auto" w:fill="auto"/>
        </w:tblPrEx>
        <w:tc>
          <w:tcPr>
            <w:tcW w:w="2972" w:type="dxa"/>
            <w:shd w:val="clear" w:color="auto" w:fill="auto"/>
          </w:tcPr>
          <w:p w14:paraId="6EBBDF33" w14:textId="77777777" w:rsidR="002C0906" w:rsidRPr="00B85A28" w:rsidRDefault="002C0906" w:rsidP="000741BE">
            <w:pPr>
              <w:jc w:val="both"/>
              <w:rPr>
                <w:b/>
                <w:sz w:val="20"/>
                <w:szCs w:val="20"/>
                <w:lang w:val="en-GB"/>
              </w:rPr>
            </w:pPr>
            <w:r w:rsidRPr="00B85A28">
              <w:rPr>
                <w:rFonts w:cs="Calibri"/>
                <w:b/>
                <w:sz w:val="20"/>
                <w:szCs w:val="20"/>
              </w:rPr>
              <w:t>OID number</w:t>
            </w:r>
          </w:p>
        </w:tc>
        <w:tc>
          <w:tcPr>
            <w:tcW w:w="7484" w:type="dxa"/>
            <w:shd w:val="clear" w:color="auto" w:fill="auto"/>
          </w:tcPr>
          <w:p w14:paraId="386E9FF0" w14:textId="78A431A4" w:rsidR="002C0906" w:rsidRPr="00B85A28" w:rsidRDefault="00641132" w:rsidP="000741BE">
            <w:pPr>
              <w:rPr>
                <w:sz w:val="20"/>
                <w:szCs w:val="20"/>
                <w:lang w:val="en-GB"/>
              </w:rPr>
            </w:pPr>
            <w:r w:rsidRPr="00641132">
              <w:rPr>
                <w:sz w:val="20"/>
                <w:szCs w:val="20"/>
                <w:lang w:val="en-GB"/>
              </w:rPr>
              <w:t>E10107569</w:t>
            </w:r>
          </w:p>
        </w:tc>
      </w:tr>
      <w:tr w:rsidR="00B57291" w:rsidRPr="00B85A28" w14:paraId="2689E88A" w14:textId="77777777" w:rsidTr="00EE1C0E">
        <w:tblPrEx>
          <w:shd w:val="clear" w:color="auto" w:fill="auto"/>
        </w:tblPrEx>
        <w:tc>
          <w:tcPr>
            <w:tcW w:w="2972" w:type="dxa"/>
            <w:shd w:val="clear" w:color="auto" w:fill="auto"/>
          </w:tcPr>
          <w:p w14:paraId="500BD7C0" w14:textId="7A7A85CE" w:rsidR="00B57291" w:rsidRPr="00B85A28" w:rsidRDefault="00B57291" w:rsidP="002C0906">
            <w:pPr>
              <w:rPr>
                <w:b/>
                <w:sz w:val="20"/>
                <w:szCs w:val="20"/>
                <w:lang w:val="en-GB"/>
              </w:rPr>
            </w:pPr>
            <w:r>
              <w:rPr>
                <w:b/>
                <w:sz w:val="20"/>
                <w:szCs w:val="20"/>
                <w:lang w:val="en-GB"/>
              </w:rPr>
              <w:t xml:space="preserve">Full name of the </w:t>
            </w:r>
            <w:r w:rsidR="002C0906">
              <w:rPr>
                <w:b/>
                <w:sz w:val="20"/>
                <w:szCs w:val="20"/>
                <w:lang w:val="en-GB"/>
              </w:rPr>
              <w:t>organisation</w:t>
            </w:r>
          </w:p>
        </w:tc>
        <w:tc>
          <w:tcPr>
            <w:tcW w:w="7484" w:type="dxa"/>
            <w:shd w:val="clear" w:color="auto" w:fill="auto"/>
          </w:tcPr>
          <w:p w14:paraId="7160B843" w14:textId="4F8908EB" w:rsidR="00B57291" w:rsidRPr="00B57291" w:rsidRDefault="00641132" w:rsidP="00B57291">
            <w:pPr>
              <w:rPr>
                <w:sz w:val="20"/>
                <w:szCs w:val="20"/>
                <w:lang w:val="es-ES"/>
              </w:rPr>
            </w:pPr>
            <w:r>
              <w:rPr>
                <w:sz w:val="20"/>
                <w:szCs w:val="20"/>
                <w:lang w:val="es-ES"/>
              </w:rPr>
              <w:t>MUŞ ALPARSLAN ÜNİVERSİTESİ</w:t>
            </w:r>
          </w:p>
        </w:tc>
      </w:tr>
      <w:tr w:rsidR="00194487" w:rsidRPr="00B85A28" w14:paraId="31A50FB1" w14:textId="77777777" w:rsidTr="00EE1C0E">
        <w:tblPrEx>
          <w:shd w:val="clear" w:color="auto" w:fill="auto"/>
        </w:tblPrEx>
        <w:tc>
          <w:tcPr>
            <w:tcW w:w="2972" w:type="dxa"/>
            <w:shd w:val="clear" w:color="auto" w:fill="auto"/>
          </w:tcPr>
          <w:p w14:paraId="2EC3A0C1" w14:textId="58222081" w:rsidR="00194487" w:rsidRPr="00B85A28" w:rsidRDefault="00194487" w:rsidP="002C0906">
            <w:pPr>
              <w:rPr>
                <w:b/>
                <w:sz w:val="20"/>
                <w:szCs w:val="20"/>
                <w:lang w:val="en-GB"/>
              </w:rPr>
            </w:pPr>
            <w:r w:rsidRPr="00B85A28">
              <w:rPr>
                <w:b/>
                <w:sz w:val="20"/>
                <w:szCs w:val="20"/>
                <w:lang w:val="en-GB"/>
              </w:rPr>
              <w:t>Name of</w:t>
            </w:r>
            <w:r w:rsidR="00B57291">
              <w:rPr>
                <w:b/>
                <w:sz w:val="20"/>
                <w:szCs w:val="20"/>
                <w:lang w:val="en-GB"/>
              </w:rPr>
              <w:t xml:space="preserve"> the</w:t>
            </w:r>
            <w:r w:rsidRPr="00B85A28">
              <w:rPr>
                <w:b/>
                <w:sz w:val="20"/>
                <w:szCs w:val="20"/>
                <w:lang w:val="en-GB"/>
              </w:rPr>
              <w:t xml:space="preserve"> </w:t>
            </w:r>
            <w:r w:rsidR="002C0906">
              <w:rPr>
                <w:b/>
                <w:sz w:val="20"/>
                <w:szCs w:val="20"/>
                <w:lang w:val="en-GB"/>
              </w:rPr>
              <w:t>organisation</w:t>
            </w:r>
            <w:r w:rsidR="00B57291">
              <w:rPr>
                <w:b/>
                <w:sz w:val="20"/>
                <w:szCs w:val="20"/>
                <w:lang w:val="en-GB"/>
              </w:rPr>
              <w:t xml:space="preserve"> in En</w:t>
            </w:r>
          </w:p>
        </w:tc>
        <w:tc>
          <w:tcPr>
            <w:tcW w:w="7484" w:type="dxa"/>
            <w:shd w:val="clear" w:color="auto" w:fill="auto"/>
          </w:tcPr>
          <w:p w14:paraId="21FAE80D" w14:textId="47279A8F" w:rsidR="00194487" w:rsidRPr="00B57291" w:rsidRDefault="00641132" w:rsidP="00B57291">
            <w:pPr>
              <w:rPr>
                <w:sz w:val="20"/>
                <w:szCs w:val="20"/>
                <w:lang w:val="es-ES"/>
              </w:rPr>
            </w:pPr>
            <w:r>
              <w:rPr>
                <w:sz w:val="20"/>
                <w:szCs w:val="20"/>
                <w:lang w:val="es-ES"/>
              </w:rPr>
              <w:t>MUS ALPARSLAN UNIVERSITY</w:t>
            </w:r>
          </w:p>
        </w:tc>
      </w:tr>
      <w:tr w:rsidR="00B57291" w:rsidRPr="00B85A28" w14:paraId="1791BB87" w14:textId="77777777" w:rsidTr="00EE1C0E">
        <w:tblPrEx>
          <w:shd w:val="clear" w:color="auto" w:fill="auto"/>
        </w:tblPrEx>
        <w:tc>
          <w:tcPr>
            <w:tcW w:w="2972" w:type="dxa"/>
            <w:shd w:val="clear" w:color="auto" w:fill="auto"/>
          </w:tcPr>
          <w:p w14:paraId="0264DFF7" w14:textId="1A5E8CE1" w:rsidR="00B57291" w:rsidRPr="00B85A28" w:rsidRDefault="00B57291" w:rsidP="000741BE">
            <w:pPr>
              <w:rPr>
                <w:b/>
                <w:sz w:val="20"/>
                <w:szCs w:val="20"/>
                <w:lang w:val="en-GB"/>
              </w:rPr>
            </w:pPr>
            <w:r>
              <w:rPr>
                <w:b/>
                <w:sz w:val="20"/>
                <w:szCs w:val="20"/>
                <w:lang w:val="en-GB"/>
              </w:rPr>
              <w:t>Business name</w:t>
            </w:r>
          </w:p>
        </w:tc>
        <w:tc>
          <w:tcPr>
            <w:tcW w:w="7484" w:type="dxa"/>
            <w:shd w:val="clear" w:color="auto" w:fill="auto"/>
          </w:tcPr>
          <w:p w14:paraId="72F0B662" w14:textId="41EB8BC4" w:rsidR="00B57291" w:rsidRPr="00B57291" w:rsidRDefault="00641132" w:rsidP="000741BE">
            <w:pPr>
              <w:rPr>
                <w:sz w:val="20"/>
                <w:szCs w:val="20"/>
                <w:lang w:val="es-ES"/>
              </w:rPr>
            </w:pPr>
            <w:r>
              <w:rPr>
                <w:sz w:val="20"/>
                <w:szCs w:val="20"/>
                <w:lang w:val="es-ES"/>
              </w:rPr>
              <w:t>MAUN</w:t>
            </w:r>
          </w:p>
        </w:tc>
      </w:tr>
      <w:tr w:rsidR="00B04EDA" w:rsidRPr="00B85A28" w14:paraId="7729E35C" w14:textId="77777777" w:rsidTr="00EE1C0E">
        <w:tblPrEx>
          <w:shd w:val="clear" w:color="auto" w:fill="auto"/>
        </w:tblPrEx>
        <w:tc>
          <w:tcPr>
            <w:tcW w:w="2972" w:type="dxa"/>
            <w:shd w:val="clear" w:color="auto" w:fill="auto"/>
          </w:tcPr>
          <w:p w14:paraId="6CDF9676" w14:textId="77777777" w:rsidR="00B04EDA" w:rsidRPr="00DD34BB" w:rsidRDefault="00B04EDA" w:rsidP="000741BE">
            <w:pPr>
              <w:rPr>
                <w:b/>
                <w:sz w:val="20"/>
                <w:szCs w:val="20"/>
                <w:lang w:val="en-GB"/>
              </w:rPr>
            </w:pPr>
            <w:r>
              <w:rPr>
                <w:b/>
                <w:color w:val="000000"/>
                <w:sz w:val="20"/>
                <w:szCs w:val="20"/>
              </w:rPr>
              <w:t>Accreditation type</w:t>
            </w:r>
          </w:p>
        </w:tc>
        <w:tc>
          <w:tcPr>
            <w:tcW w:w="7484" w:type="dxa"/>
            <w:shd w:val="clear" w:color="auto" w:fill="auto"/>
          </w:tcPr>
          <w:p w14:paraId="589C16F7" w14:textId="4321A3C8" w:rsidR="00B04EDA" w:rsidRPr="00154FE8" w:rsidRDefault="00154FE8" w:rsidP="000741BE">
            <w:pPr>
              <w:rPr>
                <w:sz w:val="20"/>
                <w:szCs w:val="20"/>
                <w:lang w:val="es-ES"/>
              </w:rPr>
            </w:pPr>
            <w:r w:rsidRPr="00154FE8">
              <w:rPr>
                <w:sz w:val="20"/>
                <w:szCs w:val="20"/>
              </w:rPr>
              <w:t>M</w:t>
            </w:r>
            <w:r w:rsidRPr="00154FE8">
              <w:rPr>
                <w:sz w:val="20"/>
                <w:szCs w:val="20"/>
              </w:rPr>
              <w:t xml:space="preserve">obility </w:t>
            </w:r>
            <w:r w:rsidRPr="00154FE8">
              <w:rPr>
                <w:sz w:val="20"/>
                <w:szCs w:val="20"/>
              </w:rPr>
              <w:t>C</w:t>
            </w:r>
            <w:r w:rsidRPr="00154FE8">
              <w:rPr>
                <w:sz w:val="20"/>
                <w:szCs w:val="20"/>
              </w:rPr>
              <w:t xml:space="preserve">onsortium </w:t>
            </w:r>
            <w:r w:rsidRPr="00154FE8">
              <w:rPr>
                <w:sz w:val="20"/>
                <w:szCs w:val="20"/>
              </w:rPr>
              <w:t>C</w:t>
            </w:r>
            <w:r w:rsidRPr="00154FE8">
              <w:rPr>
                <w:sz w:val="20"/>
                <w:szCs w:val="20"/>
              </w:rPr>
              <w:t>oordinator</w:t>
            </w:r>
          </w:p>
        </w:tc>
      </w:tr>
      <w:tr w:rsidR="00B04EDA" w:rsidRPr="00940F9E" w14:paraId="05E4EA49" w14:textId="77777777" w:rsidTr="00EE1C0E">
        <w:tblPrEx>
          <w:shd w:val="clear" w:color="auto" w:fill="auto"/>
        </w:tblPrEx>
        <w:tc>
          <w:tcPr>
            <w:tcW w:w="2972" w:type="dxa"/>
            <w:shd w:val="clear" w:color="auto" w:fill="auto"/>
          </w:tcPr>
          <w:p w14:paraId="1D043443" w14:textId="77777777" w:rsidR="00B04EDA" w:rsidRPr="00940F9E" w:rsidRDefault="00B04EDA" w:rsidP="000741BE">
            <w:pPr>
              <w:rPr>
                <w:b/>
                <w:color w:val="000000" w:themeColor="text1"/>
                <w:sz w:val="20"/>
                <w:szCs w:val="20"/>
              </w:rPr>
            </w:pPr>
            <w:r w:rsidRPr="00940F9E">
              <w:rPr>
                <w:b/>
                <w:color w:val="000000" w:themeColor="text1"/>
                <w:sz w:val="20"/>
                <w:szCs w:val="20"/>
              </w:rPr>
              <w:t>Accreditation number</w:t>
            </w:r>
          </w:p>
        </w:tc>
        <w:tc>
          <w:tcPr>
            <w:tcW w:w="7484" w:type="dxa"/>
            <w:shd w:val="clear" w:color="auto" w:fill="auto"/>
          </w:tcPr>
          <w:p w14:paraId="4555C149" w14:textId="519CAF91" w:rsidR="00B04EDA" w:rsidRPr="00940F9E" w:rsidRDefault="00B04EDA" w:rsidP="000741BE">
            <w:pPr>
              <w:rPr>
                <w:color w:val="000000" w:themeColor="text1"/>
                <w:sz w:val="20"/>
                <w:szCs w:val="20"/>
                <w:lang w:val="es-ES"/>
              </w:rPr>
            </w:pPr>
          </w:p>
        </w:tc>
      </w:tr>
      <w:tr w:rsidR="00B04EDA" w:rsidRPr="00DD34BB" w14:paraId="49D9D84E" w14:textId="77777777" w:rsidTr="00EE1C0E">
        <w:tblPrEx>
          <w:shd w:val="clear" w:color="auto" w:fill="auto"/>
        </w:tblPrEx>
        <w:tc>
          <w:tcPr>
            <w:tcW w:w="2972" w:type="dxa"/>
            <w:shd w:val="clear" w:color="auto" w:fill="auto"/>
          </w:tcPr>
          <w:p w14:paraId="39FCA10D" w14:textId="77777777" w:rsidR="00B04EDA" w:rsidRPr="00DD34BB" w:rsidRDefault="00B04EDA" w:rsidP="000741BE">
            <w:pPr>
              <w:rPr>
                <w:b/>
                <w:color w:val="FF0000"/>
                <w:sz w:val="20"/>
                <w:szCs w:val="20"/>
              </w:rPr>
            </w:pPr>
            <w:r w:rsidRPr="00DD34BB">
              <w:rPr>
                <w:b/>
                <w:color w:val="000000" w:themeColor="text1"/>
                <w:sz w:val="20"/>
                <w:szCs w:val="20"/>
              </w:rPr>
              <w:t>Status</w:t>
            </w:r>
          </w:p>
        </w:tc>
        <w:tc>
          <w:tcPr>
            <w:tcW w:w="7484" w:type="dxa"/>
            <w:shd w:val="clear" w:color="auto" w:fill="auto"/>
          </w:tcPr>
          <w:p w14:paraId="2BBB41D8" w14:textId="4C421CC3" w:rsidR="00B04EDA" w:rsidRPr="00154FE8" w:rsidRDefault="00154FE8" w:rsidP="000741BE">
            <w:pPr>
              <w:rPr>
                <w:color w:val="000000" w:themeColor="text1"/>
                <w:sz w:val="20"/>
                <w:szCs w:val="20"/>
                <w:lang w:val="es-ES"/>
              </w:rPr>
            </w:pPr>
            <w:proofErr w:type="spellStart"/>
            <w:r>
              <w:rPr>
                <w:color w:val="000000" w:themeColor="text1"/>
                <w:sz w:val="20"/>
                <w:szCs w:val="20"/>
                <w:lang w:val="es-ES"/>
              </w:rPr>
              <w:t>Public</w:t>
            </w:r>
            <w:proofErr w:type="spellEnd"/>
          </w:p>
        </w:tc>
      </w:tr>
      <w:tr w:rsidR="00B04EDA" w:rsidRPr="00DD34BB" w14:paraId="7E1DA640" w14:textId="77777777" w:rsidTr="00EE1C0E">
        <w:tblPrEx>
          <w:shd w:val="clear" w:color="auto" w:fill="auto"/>
        </w:tblPrEx>
        <w:tc>
          <w:tcPr>
            <w:tcW w:w="2972" w:type="dxa"/>
            <w:shd w:val="clear" w:color="auto" w:fill="auto"/>
          </w:tcPr>
          <w:p w14:paraId="454C0433" w14:textId="77777777" w:rsidR="00B04EDA" w:rsidRPr="00C96CA0" w:rsidRDefault="00B04EDA" w:rsidP="000741BE">
            <w:pPr>
              <w:rPr>
                <w:b/>
                <w:color w:val="000000" w:themeColor="text1"/>
                <w:sz w:val="20"/>
                <w:szCs w:val="20"/>
              </w:rPr>
            </w:pPr>
            <w:r>
              <w:rPr>
                <w:b/>
                <w:color w:val="000000"/>
                <w:sz w:val="20"/>
                <w:szCs w:val="20"/>
              </w:rPr>
              <w:t>Non-</w:t>
            </w:r>
            <w:r w:rsidRPr="00C96CA0">
              <w:rPr>
                <w:b/>
                <w:color w:val="000000"/>
                <w:sz w:val="20"/>
                <w:szCs w:val="20"/>
              </w:rPr>
              <w:t xml:space="preserve">Profit </w:t>
            </w:r>
            <w:proofErr w:type="spellStart"/>
            <w:r w:rsidRPr="00C96CA0">
              <w:rPr>
                <w:b/>
                <w:color w:val="000000"/>
                <w:sz w:val="20"/>
                <w:szCs w:val="20"/>
              </w:rPr>
              <w:t>Organisation</w:t>
            </w:r>
            <w:proofErr w:type="spellEnd"/>
          </w:p>
        </w:tc>
        <w:tc>
          <w:tcPr>
            <w:tcW w:w="7484" w:type="dxa"/>
            <w:shd w:val="clear" w:color="auto" w:fill="auto"/>
          </w:tcPr>
          <w:p w14:paraId="1049E688" w14:textId="1FA17F5C" w:rsidR="00B04EDA" w:rsidRPr="00DD34BB" w:rsidRDefault="00154FE8" w:rsidP="000741BE">
            <w:pPr>
              <w:rPr>
                <w:color w:val="000000"/>
                <w:sz w:val="20"/>
                <w:szCs w:val="20"/>
              </w:rPr>
            </w:pPr>
            <w:r>
              <w:rPr>
                <w:color w:val="000000"/>
                <w:sz w:val="20"/>
                <w:szCs w:val="20"/>
              </w:rPr>
              <w:t>Yes</w:t>
            </w:r>
          </w:p>
        </w:tc>
      </w:tr>
      <w:tr w:rsidR="00DD34BB" w:rsidRPr="00B85A28" w14:paraId="54324044" w14:textId="77777777" w:rsidTr="00EE1C0E">
        <w:tblPrEx>
          <w:shd w:val="clear" w:color="auto" w:fill="auto"/>
        </w:tblPrEx>
        <w:tc>
          <w:tcPr>
            <w:tcW w:w="2972" w:type="dxa"/>
            <w:shd w:val="clear" w:color="auto" w:fill="auto"/>
          </w:tcPr>
          <w:p w14:paraId="3E895947" w14:textId="77777777" w:rsidR="00DD34BB" w:rsidRPr="00B85A28" w:rsidRDefault="00DD34BB" w:rsidP="00DD34BB">
            <w:pPr>
              <w:rPr>
                <w:b/>
                <w:sz w:val="20"/>
                <w:szCs w:val="20"/>
                <w:lang w:val="en-GB"/>
              </w:rPr>
            </w:pPr>
            <w:r w:rsidRPr="00B85A28">
              <w:rPr>
                <w:b/>
                <w:sz w:val="20"/>
                <w:szCs w:val="20"/>
                <w:lang w:val="en-GB"/>
              </w:rPr>
              <w:t>Address</w:t>
            </w:r>
          </w:p>
        </w:tc>
        <w:tc>
          <w:tcPr>
            <w:tcW w:w="7484" w:type="dxa"/>
            <w:shd w:val="clear" w:color="auto" w:fill="auto"/>
          </w:tcPr>
          <w:p w14:paraId="3632C166" w14:textId="2AA192A4" w:rsidR="00DD34BB" w:rsidRPr="00B85A28" w:rsidRDefault="00710BEC" w:rsidP="002C0906">
            <w:pPr>
              <w:rPr>
                <w:sz w:val="20"/>
                <w:szCs w:val="20"/>
                <w:lang w:val="es-ES"/>
              </w:rPr>
            </w:pPr>
            <w:r w:rsidRPr="00710BEC">
              <w:rPr>
                <w:sz w:val="20"/>
                <w:szCs w:val="20"/>
                <w:lang w:val="es-ES"/>
              </w:rPr>
              <w:t>Muş Alparslan Üniversitesi Külliyesi, Diyarbakır Yolu 7. km, 49250 Muş Merkez/Muş</w:t>
            </w:r>
          </w:p>
        </w:tc>
      </w:tr>
      <w:tr w:rsidR="002C0906" w:rsidRPr="00B85A28" w14:paraId="021B0C9B" w14:textId="77777777" w:rsidTr="00EE1C0E">
        <w:tblPrEx>
          <w:shd w:val="clear" w:color="auto" w:fill="auto"/>
        </w:tblPrEx>
        <w:tc>
          <w:tcPr>
            <w:tcW w:w="2972" w:type="dxa"/>
            <w:shd w:val="clear" w:color="auto" w:fill="auto"/>
          </w:tcPr>
          <w:p w14:paraId="75E81AED" w14:textId="54B89A82" w:rsidR="002C0906" w:rsidRPr="00B85A28" w:rsidRDefault="002C0906" w:rsidP="00DD34BB">
            <w:pPr>
              <w:rPr>
                <w:b/>
                <w:sz w:val="20"/>
                <w:szCs w:val="20"/>
                <w:lang w:val="en-GB"/>
              </w:rPr>
            </w:pPr>
            <w:r>
              <w:rPr>
                <w:b/>
                <w:sz w:val="20"/>
                <w:szCs w:val="20"/>
                <w:lang w:val="en-GB"/>
              </w:rPr>
              <w:t>Post code</w:t>
            </w:r>
          </w:p>
        </w:tc>
        <w:tc>
          <w:tcPr>
            <w:tcW w:w="7484" w:type="dxa"/>
            <w:shd w:val="clear" w:color="auto" w:fill="auto"/>
          </w:tcPr>
          <w:p w14:paraId="645DEB5C" w14:textId="72F32489" w:rsidR="002C0906" w:rsidRPr="00B85A28" w:rsidRDefault="00710BEC" w:rsidP="00DD34BB">
            <w:pPr>
              <w:rPr>
                <w:sz w:val="20"/>
                <w:szCs w:val="20"/>
                <w:lang w:val="es-ES"/>
              </w:rPr>
            </w:pPr>
            <w:r>
              <w:rPr>
                <w:sz w:val="20"/>
                <w:szCs w:val="20"/>
                <w:lang w:val="es-ES"/>
              </w:rPr>
              <w:t>49100</w:t>
            </w:r>
          </w:p>
        </w:tc>
      </w:tr>
      <w:tr w:rsidR="002C0906" w:rsidRPr="00B85A28" w14:paraId="28CA005D" w14:textId="77777777" w:rsidTr="00EE1C0E">
        <w:tblPrEx>
          <w:shd w:val="clear" w:color="auto" w:fill="auto"/>
        </w:tblPrEx>
        <w:tc>
          <w:tcPr>
            <w:tcW w:w="2972" w:type="dxa"/>
            <w:shd w:val="clear" w:color="auto" w:fill="auto"/>
          </w:tcPr>
          <w:p w14:paraId="05580356" w14:textId="650B8597" w:rsidR="002C0906" w:rsidRDefault="002C0906" w:rsidP="00DD34BB">
            <w:pPr>
              <w:rPr>
                <w:b/>
                <w:sz w:val="20"/>
                <w:szCs w:val="20"/>
                <w:lang w:val="en-GB"/>
              </w:rPr>
            </w:pPr>
            <w:r>
              <w:rPr>
                <w:b/>
                <w:sz w:val="20"/>
                <w:szCs w:val="20"/>
                <w:lang w:val="en-GB"/>
              </w:rPr>
              <w:t xml:space="preserve">City </w:t>
            </w:r>
          </w:p>
        </w:tc>
        <w:tc>
          <w:tcPr>
            <w:tcW w:w="7484" w:type="dxa"/>
            <w:shd w:val="clear" w:color="auto" w:fill="auto"/>
          </w:tcPr>
          <w:p w14:paraId="1C84AC12" w14:textId="6E7359B4" w:rsidR="002C0906" w:rsidRPr="00B85A28" w:rsidRDefault="00710BEC" w:rsidP="00DD34BB">
            <w:pPr>
              <w:rPr>
                <w:sz w:val="20"/>
                <w:szCs w:val="20"/>
                <w:lang w:val="es-ES"/>
              </w:rPr>
            </w:pPr>
            <w:r>
              <w:rPr>
                <w:sz w:val="20"/>
                <w:szCs w:val="20"/>
                <w:lang w:val="es-ES"/>
              </w:rPr>
              <w:t>Muş</w:t>
            </w:r>
          </w:p>
        </w:tc>
      </w:tr>
      <w:tr w:rsidR="002C0906" w:rsidRPr="00B85A28" w14:paraId="3283A37E" w14:textId="77777777" w:rsidTr="00EE1C0E">
        <w:tblPrEx>
          <w:shd w:val="clear" w:color="auto" w:fill="auto"/>
        </w:tblPrEx>
        <w:tc>
          <w:tcPr>
            <w:tcW w:w="2972" w:type="dxa"/>
            <w:shd w:val="clear" w:color="auto" w:fill="auto"/>
          </w:tcPr>
          <w:p w14:paraId="00359C38" w14:textId="3F5D36AB" w:rsidR="002C0906" w:rsidRDefault="002C0906" w:rsidP="00DD34BB">
            <w:pPr>
              <w:rPr>
                <w:b/>
                <w:sz w:val="20"/>
                <w:szCs w:val="20"/>
                <w:lang w:val="en-GB"/>
              </w:rPr>
            </w:pPr>
            <w:r>
              <w:rPr>
                <w:b/>
                <w:sz w:val="20"/>
                <w:szCs w:val="20"/>
                <w:lang w:val="en-GB"/>
              </w:rPr>
              <w:t xml:space="preserve">Region </w:t>
            </w:r>
          </w:p>
        </w:tc>
        <w:tc>
          <w:tcPr>
            <w:tcW w:w="7484" w:type="dxa"/>
            <w:shd w:val="clear" w:color="auto" w:fill="auto"/>
          </w:tcPr>
          <w:p w14:paraId="23B6AFD1" w14:textId="44448D36" w:rsidR="002C0906" w:rsidRPr="00B85A28" w:rsidRDefault="00D366FA" w:rsidP="00DD34BB">
            <w:pPr>
              <w:rPr>
                <w:sz w:val="20"/>
                <w:szCs w:val="20"/>
                <w:lang w:val="es-ES"/>
              </w:rPr>
            </w:pPr>
            <w:r>
              <w:rPr>
                <w:sz w:val="20"/>
                <w:szCs w:val="20"/>
                <w:lang w:val="es-ES"/>
              </w:rPr>
              <w:t>Eastern Anatolia R</w:t>
            </w:r>
            <w:r w:rsidRPr="00D366FA">
              <w:rPr>
                <w:sz w:val="20"/>
                <w:szCs w:val="20"/>
                <w:lang w:val="es-ES"/>
              </w:rPr>
              <w:t>egion</w:t>
            </w:r>
          </w:p>
        </w:tc>
      </w:tr>
      <w:tr w:rsidR="002C0906" w:rsidRPr="00B85A28" w14:paraId="61A0C92B" w14:textId="77777777" w:rsidTr="00EE1C0E">
        <w:tblPrEx>
          <w:shd w:val="clear" w:color="auto" w:fill="auto"/>
        </w:tblPrEx>
        <w:tc>
          <w:tcPr>
            <w:tcW w:w="2972" w:type="dxa"/>
            <w:shd w:val="clear" w:color="auto" w:fill="auto"/>
          </w:tcPr>
          <w:p w14:paraId="2B73B463" w14:textId="7EADA12F" w:rsidR="002C0906" w:rsidRDefault="002C0906" w:rsidP="00DD34BB">
            <w:pPr>
              <w:rPr>
                <w:b/>
                <w:sz w:val="20"/>
                <w:szCs w:val="20"/>
                <w:lang w:val="en-GB"/>
              </w:rPr>
            </w:pPr>
            <w:r>
              <w:rPr>
                <w:b/>
                <w:sz w:val="20"/>
                <w:szCs w:val="20"/>
                <w:lang w:val="en-GB"/>
              </w:rPr>
              <w:t xml:space="preserve">Country </w:t>
            </w:r>
          </w:p>
        </w:tc>
        <w:tc>
          <w:tcPr>
            <w:tcW w:w="7484" w:type="dxa"/>
            <w:shd w:val="clear" w:color="auto" w:fill="auto"/>
          </w:tcPr>
          <w:p w14:paraId="10DBF709" w14:textId="3D1D8F3A" w:rsidR="002C0906" w:rsidRDefault="00710BEC" w:rsidP="00DD34BB">
            <w:pPr>
              <w:rPr>
                <w:sz w:val="20"/>
                <w:szCs w:val="20"/>
                <w:lang w:val="es-ES"/>
              </w:rPr>
            </w:pPr>
            <w:r>
              <w:rPr>
                <w:sz w:val="20"/>
                <w:szCs w:val="20"/>
                <w:lang w:val="es-ES"/>
              </w:rPr>
              <w:t>Türkiye</w:t>
            </w:r>
          </w:p>
        </w:tc>
      </w:tr>
      <w:tr w:rsidR="00DD34BB" w:rsidRPr="00B85A28" w14:paraId="4E061661" w14:textId="77777777" w:rsidTr="00EE1C0E">
        <w:tblPrEx>
          <w:shd w:val="clear" w:color="auto" w:fill="auto"/>
        </w:tblPrEx>
        <w:tc>
          <w:tcPr>
            <w:tcW w:w="2972" w:type="dxa"/>
            <w:shd w:val="clear" w:color="auto" w:fill="auto"/>
          </w:tcPr>
          <w:p w14:paraId="1D53D081" w14:textId="77777777" w:rsidR="00DD34BB" w:rsidRPr="00B85A28" w:rsidRDefault="00DD34BB" w:rsidP="00DD34BB">
            <w:pPr>
              <w:rPr>
                <w:b/>
                <w:sz w:val="20"/>
                <w:szCs w:val="20"/>
                <w:lang w:val="en-GB"/>
              </w:rPr>
            </w:pPr>
            <w:r w:rsidRPr="00B85A28">
              <w:rPr>
                <w:b/>
                <w:sz w:val="20"/>
                <w:szCs w:val="20"/>
                <w:lang w:val="en-GB"/>
              </w:rPr>
              <w:t xml:space="preserve">Website </w:t>
            </w:r>
          </w:p>
        </w:tc>
        <w:tc>
          <w:tcPr>
            <w:tcW w:w="7484" w:type="dxa"/>
            <w:shd w:val="clear" w:color="auto" w:fill="auto"/>
          </w:tcPr>
          <w:p w14:paraId="3372968B" w14:textId="162D8505" w:rsidR="00DD34BB" w:rsidRPr="00B85A28" w:rsidRDefault="00710BEC" w:rsidP="00DD34BB">
            <w:pPr>
              <w:rPr>
                <w:bCs/>
                <w:sz w:val="20"/>
                <w:szCs w:val="20"/>
                <w:lang w:val="en-GB"/>
              </w:rPr>
            </w:pPr>
            <w:r w:rsidRPr="00710BEC">
              <w:rPr>
                <w:bCs/>
                <w:sz w:val="20"/>
                <w:szCs w:val="20"/>
                <w:lang w:val="en-GB"/>
              </w:rPr>
              <w:t>https://alparslan.edu.tr/tr#</w:t>
            </w:r>
          </w:p>
        </w:tc>
      </w:tr>
      <w:tr w:rsidR="00DB4A0F" w:rsidRPr="00DB4A0F" w14:paraId="763F9176" w14:textId="77777777" w:rsidTr="00EE1C0E">
        <w:tblPrEx>
          <w:shd w:val="clear" w:color="auto" w:fill="auto"/>
        </w:tblPrEx>
        <w:tc>
          <w:tcPr>
            <w:tcW w:w="2972" w:type="dxa"/>
            <w:shd w:val="clear" w:color="auto" w:fill="auto"/>
          </w:tcPr>
          <w:p w14:paraId="6D095D1F" w14:textId="4BF098CB" w:rsidR="00DB4A0F" w:rsidRPr="00DB4A0F" w:rsidRDefault="00DB4A0F" w:rsidP="00DD34BB">
            <w:pPr>
              <w:rPr>
                <w:b/>
                <w:sz w:val="20"/>
                <w:szCs w:val="20"/>
                <w:lang w:val="en-GB"/>
              </w:rPr>
            </w:pPr>
            <w:r w:rsidRPr="00DB4A0F">
              <w:rPr>
                <w:b/>
                <w:sz w:val="20"/>
                <w:szCs w:val="20"/>
                <w:lang w:val="en-GB"/>
              </w:rPr>
              <w:t>Phone</w:t>
            </w:r>
          </w:p>
        </w:tc>
        <w:tc>
          <w:tcPr>
            <w:tcW w:w="7484" w:type="dxa"/>
            <w:shd w:val="clear" w:color="auto" w:fill="auto"/>
          </w:tcPr>
          <w:p w14:paraId="1B46628E" w14:textId="6F3A0FA4" w:rsidR="00CA7E6E" w:rsidRPr="00CA7E6E" w:rsidRDefault="00710BEC" w:rsidP="00DD34BB">
            <w:pPr>
              <w:rPr>
                <w:color w:val="000000"/>
                <w:sz w:val="20"/>
                <w:szCs w:val="20"/>
              </w:rPr>
            </w:pPr>
            <w:r>
              <w:rPr>
                <w:color w:val="000000"/>
                <w:sz w:val="20"/>
                <w:szCs w:val="20"/>
              </w:rPr>
              <w:t>+90 4362494949</w:t>
            </w:r>
          </w:p>
        </w:tc>
      </w:tr>
    </w:tbl>
    <w:p w14:paraId="5A9576CE" w14:textId="77777777" w:rsidR="00194487" w:rsidRPr="00B85A28" w:rsidRDefault="00194487" w:rsidP="00194487">
      <w:pPr>
        <w:rPr>
          <w:b/>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2901"/>
        <w:gridCol w:w="7351"/>
      </w:tblGrid>
      <w:tr w:rsidR="001748CB" w:rsidRPr="00B85A28" w14:paraId="50F3B0B2" w14:textId="77777777" w:rsidTr="00EE1C0E">
        <w:tc>
          <w:tcPr>
            <w:tcW w:w="10456" w:type="dxa"/>
            <w:gridSpan w:val="2"/>
            <w:shd w:val="clear" w:color="auto" w:fill="8EAADB" w:themeFill="accent1" w:themeFillTint="99"/>
          </w:tcPr>
          <w:p w14:paraId="03403310" w14:textId="6D406467" w:rsidR="001748CB" w:rsidRPr="00B85A28" w:rsidRDefault="00A75F80" w:rsidP="000741BE">
            <w:pPr>
              <w:rPr>
                <w:b/>
                <w:sz w:val="20"/>
                <w:szCs w:val="20"/>
                <w:lang w:val="en-GB"/>
              </w:rPr>
            </w:pPr>
            <w:r>
              <w:rPr>
                <w:b/>
                <w:color w:val="000000" w:themeColor="text1"/>
                <w:sz w:val="20"/>
                <w:szCs w:val="20"/>
                <w:lang w:val="en-GB"/>
              </w:rPr>
              <w:t xml:space="preserve">B. </w:t>
            </w:r>
            <w:r w:rsidR="001748CB">
              <w:rPr>
                <w:b/>
                <w:color w:val="000000" w:themeColor="text1"/>
                <w:sz w:val="20"/>
                <w:szCs w:val="20"/>
                <w:lang w:val="en-GB"/>
              </w:rPr>
              <w:t>REPRESENTATIVES</w:t>
            </w:r>
            <w:r w:rsidR="001748CB" w:rsidRPr="00536B7D">
              <w:rPr>
                <w:b/>
                <w:color w:val="000000" w:themeColor="text1"/>
                <w:sz w:val="20"/>
                <w:szCs w:val="20"/>
                <w:lang w:val="en-GB"/>
              </w:rPr>
              <w:t xml:space="preserve"> </w:t>
            </w:r>
          </w:p>
        </w:tc>
      </w:tr>
      <w:tr w:rsidR="002C0906" w:rsidRPr="00B04EDA" w14:paraId="68E0B0D1" w14:textId="77777777" w:rsidTr="00EE1C0E">
        <w:tblPrEx>
          <w:shd w:val="clear" w:color="auto" w:fill="auto"/>
        </w:tblPrEx>
        <w:tc>
          <w:tcPr>
            <w:tcW w:w="2943" w:type="dxa"/>
            <w:shd w:val="clear" w:color="auto" w:fill="auto"/>
          </w:tcPr>
          <w:p w14:paraId="0E2B3984" w14:textId="28F4CF42" w:rsidR="002C0906" w:rsidRPr="00B85A28" w:rsidRDefault="002C0906" w:rsidP="00B04EDA">
            <w:pPr>
              <w:rPr>
                <w:b/>
                <w:sz w:val="20"/>
                <w:szCs w:val="20"/>
                <w:lang w:val="en-GB"/>
              </w:rPr>
            </w:pPr>
            <w:r>
              <w:rPr>
                <w:b/>
                <w:sz w:val="20"/>
                <w:szCs w:val="20"/>
                <w:lang w:val="en-GB"/>
              </w:rPr>
              <w:t xml:space="preserve">Head of the </w:t>
            </w:r>
            <w:r w:rsidR="00B04EDA">
              <w:rPr>
                <w:b/>
                <w:sz w:val="20"/>
                <w:szCs w:val="20"/>
                <w:lang w:val="en-GB"/>
              </w:rPr>
              <w:t>organisation</w:t>
            </w:r>
          </w:p>
        </w:tc>
        <w:tc>
          <w:tcPr>
            <w:tcW w:w="7513" w:type="dxa"/>
            <w:shd w:val="clear" w:color="auto" w:fill="auto"/>
          </w:tcPr>
          <w:p w14:paraId="579E243A" w14:textId="4910434F" w:rsidR="00B04EDA" w:rsidRPr="00B04EDA" w:rsidRDefault="00641132" w:rsidP="000741BE">
            <w:pPr>
              <w:rPr>
                <w:color w:val="000000"/>
                <w:sz w:val="20"/>
                <w:szCs w:val="20"/>
                <w:lang w:val="es-ES"/>
              </w:rPr>
            </w:pPr>
            <w:r>
              <w:rPr>
                <w:color w:val="000000"/>
                <w:sz w:val="20"/>
                <w:szCs w:val="20"/>
                <w:lang w:val="es-ES"/>
              </w:rPr>
              <w:t>Prof.Dr. Mustafa ALİCAN</w:t>
            </w:r>
          </w:p>
        </w:tc>
      </w:tr>
      <w:tr w:rsidR="00194487" w:rsidRPr="00B85A28" w14:paraId="0FFF9404" w14:textId="77777777" w:rsidTr="00EE1C0E">
        <w:tblPrEx>
          <w:shd w:val="clear" w:color="auto" w:fill="auto"/>
        </w:tblPrEx>
        <w:tc>
          <w:tcPr>
            <w:tcW w:w="2943" w:type="dxa"/>
            <w:shd w:val="clear" w:color="auto" w:fill="auto"/>
          </w:tcPr>
          <w:p w14:paraId="4702BEE6" w14:textId="77777777" w:rsidR="00A75F80" w:rsidRDefault="00194487" w:rsidP="000741BE">
            <w:pPr>
              <w:rPr>
                <w:rFonts w:cs="Calibri"/>
                <w:b/>
                <w:sz w:val="20"/>
                <w:szCs w:val="20"/>
              </w:rPr>
            </w:pPr>
            <w:r w:rsidRPr="00B85A28">
              <w:rPr>
                <w:rFonts w:cs="Calibri"/>
                <w:b/>
                <w:sz w:val="20"/>
                <w:szCs w:val="20"/>
              </w:rPr>
              <w:t xml:space="preserve">Erasmus + </w:t>
            </w:r>
          </w:p>
          <w:p w14:paraId="0CAFA8C2" w14:textId="74A3B279" w:rsidR="00194487" w:rsidRPr="00B85A28" w:rsidRDefault="00194487" w:rsidP="000741BE">
            <w:pPr>
              <w:rPr>
                <w:b/>
                <w:sz w:val="20"/>
                <w:szCs w:val="20"/>
                <w:lang w:val="en-GB"/>
              </w:rPr>
            </w:pPr>
            <w:r w:rsidRPr="00B85A28">
              <w:rPr>
                <w:rFonts w:cs="Calibri"/>
                <w:b/>
                <w:sz w:val="20"/>
                <w:szCs w:val="20"/>
              </w:rPr>
              <w:t>Institutional Coordinator</w:t>
            </w:r>
            <w:r w:rsidRPr="00B85A28">
              <w:rPr>
                <w:rFonts w:cs="Calibri"/>
                <w:b/>
                <w:sz w:val="20"/>
                <w:szCs w:val="20"/>
              </w:rPr>
              <w:br/>
            </w:r>
            <w:r w:rsidR="00B04EDA">
              <w:rPr>
                <w:b/>
                <w:sz w:val="20"/>
                <w:szCs w:val="20"/>
                <w:lang w:val="en-GB"/>
              </w:rPr>
              <w:t xml:space="preserve"> </w:t>
            </w:r>
          </w:p>
        </w:tc>
        <w:tc>
          <w:tcPr>
            <w:tcW w:w="7513" w:type="dxa"/>
            <w:shd w:val="clear" w:color="auto" w:fill="auto"/>
          </w:tcPr>
          <w:p w14:paraId="28E26313" w14:textId="1C25DFCE" w:rsidR="00B04EDA" w:rsidRPr="00B85A28" w:rsidRDefault="00641132" w:rsidP="00B04EDA">
            <w:pPr>
              <w:rPr>
                <w:sz w:val="20"/>
                <w:szCs w:val="20"/>
                <w:lang w:val="en-GB"/>
              </w:rPr>
            </w:pPr>
            <w:r>
              <w:rPr>
                <w:sz w:val="20"/>
                <w:szCs w:val="20"/>
                <w:lang w:val="en-GB"/>
              </w:rPr>
              <w:t>Dr. Adem Üstün ÇATALBAŞ</w:t>
            </w:r>
          </w:p>
        </w:tc>
      </w:tr>
    </w:tbl>
    <w:p w14:paraId="340C4D57" w14:textId="55EA8BF3" w:rsidR="00194487" w:rsidRDefault="00194487" w:rsidP="00194487">
      <w:pPr>
        <w:jc w:val="both"/>
        <w:rPr>
          <w:rFonts w:cs="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1790"/>
        <w:gridCol w:w="8462"/>
      </w:tblGrid>
      <w:tr w:rsidR="00B04EDA" w:rsidRPr="00B85A28" w14:paraId="74B6D9AA" w14:textId="77777777" w:rsidTr="00EE1C0E">
        <w:tc>
          <w:tcPr>
            <w:tcW w:w="10456" w:type="dxa"/>
            <w:gridSpan w:val="2"/>
            <w:shd w:val="clear" w:color="auto" w:fill="8EAADB" w:themeFill="accent1" w:themeFillTint="99"/>
          </w:tcPr>
          <w:p w14:paraId="5C639E25" w14:textId="5F11CC1C" w:rsidR="00B04EDA" w:rsidRPr="00B04EDA" w:rsidRDefault="00A75F80" w:rsidP="000741BE">
            <w:pPr>
              <w:rPr>
                <w:rFonts w:asciiTheme="minorHAnsi" w:hAnsiTheme="minorHAnsi" w:cstheme="minorHAnsi"/>
                <w:b/>
                <w:sz w:val="20"/>
                <w:szCs w:val="20"/>
                <w:lang w:val="en-GB"/>
              </w:rPr>
            </w:pPr>
            <w:r>
              <w:rPr>
                <w:rFonts w:asciiTheme="minorHAnsi" w:hAnsiTheme="minorHAnsi" w:cstheme="minorHAnsi"/>
                <w:b/>
                <w:bCs/>
                <w:color w:val="000000"/>
                <w:sz w:val="20"/>
                <w:szCs w:val="20"/>
              </w:rPr>
              <w:t>C.</w:t>
            </w:r>
            <w:r w:rsidR="00B04EDA" w:rsidRPr="00B04EDA">
              <w:rPr>
                <w:rFonts w:asciiTheme="minorHAnsi" w:hAnsiTheme="minorHAnsi" w:cstheme="minorHAnsi"/>
                <w:b/>
                <w:bCs/>
                <w:color w:val="000000"/>
                <w:sz w:val="20"/>
                <w:szCs w:val="20"/>
              </w:rPr>
              <w:t>BACKGROUND AND EXPERIENCE</w:t>
            </w:r>
          </w:p>
        </w:tc>
      </w:tr>
      <w:tr w:rsidR="00194487" w:rsidRPr="00B85A28" w14:paraId="3D841639" w14:textId="77777777" w:rsidTr="00EE1C0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ook w:val="0400" w:firstRow="0" w:lastRow="0" w:firstColumn="0" w:lastColumn="0" w:noHBand="0" w:noVBand="1"/>
        </w:tblPrEx>
        <w:trPr>
          <w:trHeight w:val="1410"/>
        </w:trPr>
        <w:tc>
          <w:tcPr>
            <w:tcW w:w="10456" w:type="dxa"/>
            <w:gridSpan w:val="2"/>
            <w:shd w:val="clear" w:color="auto" w:fill="auto"/>
          </w:tcPr>
          <w:p w14:paraId="4A704049" w14:textId="77777777" w:rsidR="00EA0E81" w:rsidRPr="00EA0E81" w:rsidRDefault="00EA0E81" w:rsidP="00EA0E81">
            <w:pPr>
              <w:jc w:val="both"/>
              <w:rPr>
                <w:color w:val="000000" w:themeColor="text1"/>
                <w:sz w:val="20"/>
                <w:szCs w:val="20"/>
              </w:rPr>
            </w:pPr>
            <w:r w:rsidRPr="00EA0E81">
              <w:rPr>
                <w:color w:val="000000" w:themeColor="text1"/>
                <w:sz w:val="20"/>
                <w:szCs w:val="20"/>
              </w:rPr>
              <w:t>Mus Alparslan University is one of the 17 universities established with the publication of the Law numbered 5662 on the Amendment of the Decree Law on the Organization of Higher Education Institutions and the Staff Members of the Higher Education Institutions, and the Law on the Amendment of the Schedules Attached to the Decree Law on the General Staff and Its Procedure, in the Official Gazette on May 29, 2007.</w:t>
            </w:r>
          </w:p>
          <w:p w14:paraId="4F5EFBAC" w14:textId="77777777" w:rsidR="00EA0E81" w:rsidRPr="00EA0E81" w:rsidRDefault="00EA0E81" w:rsidP="00EA0E81">
            <w:pPr>
              <w:jc w:val="both"/>
              <w:rPr>
                <w:color w:val="000000" w:themeColor="text1"/>
                <w:sz w:val="20"/>
                <w:szCs w:val="20"/>
              </w:rPr>
            </w:pPr>
          </w:p>
          <w:p w14:paraId="09E9D672" w14:textId="77777777" w:rsidR="00EA0E81" w:rsidRPr="00EA0E81" w:rsidRDefault="00EA0E81" w:rsidP="00EA0E81">
            <w:pPr>
              <w:jc w:val="both"/>
              <w:rPr>
                <w:color w:val="000000" w:themeColor="text1"/>
                <w:sz w:val="20"/>
                <w:szCs w:val="20"/>
              </w:rPr>
            </w:pPr>
            <w:r w:rsidRPr="00EA0E81">
              <w:rPr>
                <w:color w:val="000000" w:themeColor="text1"/>
                <w:sz w:val="20"/>
                <w:szCs w:val="20"/>
              </w:rPr>
              <w:t xml:space="preserve">Mus Faculty of Education, which is within the body of the university, was founded depending on the Fırat University by a decision of Council of Ministers dated 06/08/1998 and numbered 98/1462, in accordance with the additional article 30 of the Law numbered 2809. A vocational high school was established in pursuant to the resolution of </w:t>
            </w:r>
            <w:proofErr w:type="spellStart"/>
            <w:r w:rsidRPr="00EA0E81">
              <w:rPr>
                <w:color w:val="000000" w:themeColor="text1"/>
                <w:sz w:val="20"/>
                <w:szCs w:val="20"/>
              </w:rPr>
              <w:t>Firat</w:t>
            </w:r>
            <w:proofErr w:type="spellEnd"/>
            <w:r w:rsidRPr="00EA0E81">
              <w:rPr>
                <w:color w:val="000000" w:themeColor="text1"/>
                <w:sz w:val="20"/>
                <w:szCs w:val="20"/>
              </w:rPr>
              <w:t xml:space="preserve"> University Board of Directors dated 23/05/1986 and numbered 1985-1986 6/90, by the resolution taken at the meeting of the Higher Education Council dated 25/03/1987, in accordance with Article 7/d-2 amended by the Law No. 2880 of the Law No. 2547.</w:t>
            </w:r>
          </w:p>
          <w:p w14:paraId="6AD48889" w14:textId="77777777" w:rsidR="00EA0E81" w:rsidRPr="00EA0E81" w:rsidRDefault="00EA0E81" w:rsidP="00EA0E81">
            <w:pPr>
              <w:jc w:val="both"/>
              <w:rPr>
                <w:color w:val="000000" w:themeColor="text1"/>
                <w:sz w:val="20"/>
                <w:szCs w:val="20"/>
              </w:rPr>
            </w:pPr>
          </w:p>
          <w:p w14:paraId="7686E7A7" w14:textId="77777777" w:rsidR="00EA0E81" w:rsidRPr="00EA0E81" w:rsidRDefault="00EA0E81" w:rsidP="00EA0E81">
            <w:pPr>
              <w:jc w:val="both"/>
              <w:rPr>
                <w:color w:val="000000" w:themeColor="text1"/>
                <w:sz w:val="20"/>
                <w:szCs w:val="20"/>
              </w:rPr>
            </w:pPr>
            <w:r w:rsidRPr="00EA0E81">
              <w:rPr>
                <w:color w:val="000000" w:themeColor="text1"/>
                <w:sz w:val="20"/>
                <w:szCs w:val="20"/>
              </w:rPr>
              <w:t xml:space="preserve">Mus Health High School was established under the </w:t>
            </w:r>
            <w:proofErr w:type="spellStart"/>
            <w:r w:rsidRPr="00EA0E81">
              <w:rPr>
                <w:color w:val="000000" w:themeColor="text1"/>
                <w:sz w:val="20"/>
                <w:szCs w:val="20"/>
              </w:rPr>
              <w:t>Yuzuncu</w:t>
            </w:r>
            <w:proofErr w:type="spellEnd"/>
            <w:r w:rsidRPr="00EA0E81">
              <w:rPr>
                <w:color w:val="000000" w:themeColor="text1"/>
                <w:sz w:val="20"/>
                <w:szCs w:val="20"/>
              </w:rPr>
              <w:t xml:space="preserve"> Yil University by a decision of the Council of Ministers, dated 10/10/1996 and numbered 96/8655, in accordance with the resolution taken at the 1st National Health Congress, within the scope of the “Restructuring of Health Education Project” in order to improve the efficiency of health care services and pursuant to resolutions of the Board of Health numbered 174, 184 and 185. Health High School began its activities at the undergraduate level in the 1997-1998 academic year and graduated its first students in the 2000-2001 academic year.</w:t>
            </w:r>
          </w:p>
          <w:p w14:paraId="3071E37C" w14:textId="77777777" w:rsidR="00EA0E81" w:rsidRPr="00EA0E81" w:rsidRDefault="00EA0E81" w:rsidP="00EA0E81">
            <w:pPr>
              <w:jc w:val="both"/>
              <w:rPr>
                <w:color w:val="000000" w:themeColor="text1"/>
                <w:sz w:val="20"/>
                <w:szCs w:val="20"/>
              </w:rPr>
            </w:pPr>
          </w:p>
          <w:p w14:paraId="1C30E297" w14:textId="77777777" w:rsidR="00EA0E81" w:rsidRPr="00EA0E81" w:rsidRDefault="00EA0E81" w:rsidP="00EA0E81">
            <w:pPr>
              <w:jc w:val="both"/>
              <w:rPr>
                <w:color w:val="000000" w:themeColor="text1"/>
                <w:sz w:val="20"/>
                <w:szCs w:val="20"/>
              </w:rPr>
            </w:pPr>
            <w:r w:rsidRPr="00EA0E81">
              <w:rPr>
                <w:color w:val="000000" w:themeColor="text1"/>
                <w:sz w:val="20"/>
                <w:szCs w:val="20"/>
              </w:rPr>
              <w:t xml:space="preserve">A total of 4 academic units, including the Faculty of Education, Healthcare School, Vocational School of Social Sciences and the Vocational of Technical Sciences, began their education and training lives during the period of affiliation with </w:t>
            </w:r>
            <w:proofErr w:type="spellStart"/>
            <w:r w:rsidRPr="00EA0E81">
              <w:rPr>
                <w:color w:val="000000" w:themeColor="text1"/>
                <w:sz w:val="20"/>
                <w:szCs w:val="20"/>
              </w:rPr>
              <w:t>Firat</w:t>
            </w:r>
            <w:proofErr w:type="spellEnd"/>
            <w:r w:rsidRPr="00EA0E81">
              <w:rPr>
                <w:color w:val="000000" w:themeColor="text1"/>
                <w:sz w:val="20"/>
                <w:szCs w:val="20"/>
              </w:rPr>
              <w:t xml:space="preserve"> and Van Yuzuncu Yil Universities. During the 7-year establishment period from 2008 to 2015, a total of 6 academic units were opened including Faculty of Arts and Sciences, Faculty of Economics and Administrative Sciences, Faculty of Communication, Faculty of Islamic Sciences, Faculty of Engineering and Architecture and </w:t>
            </w:r>
            <w:proofErr w:type="spellStart"/>
            <w:r w:rsidRPr="00EA0E81">
              <w:rPr>
                <w:color w:val="000000" w:themeColor="text1"/>
                <w:sz w:val="20"/>
                <w:szCs w:val="20"/>
              </w:rPr>
              <w:t>Malazgirt</w:t>
            </w:r>
            <w:proofErr w:type="spellEnd"/>
            <w:r w:rsidRPr="00EA0E81">
              <w:rPr>
                <w:color w:val="000000" w:themeColor="text1"/>
                <w:sz w:val="20"/>
                <w:szCs w:val="20"/>
              </w:rPr>
              <w:t xml:space="preserve"> Vocational High School. In the period from 2015 to 2021, a total of 6 academic units were opened including the Faculty of Dentistry, Faculty of Applied Sciences, High School of Physical Education and Sports (converted to a faculty on 16 June 2020), Vocational School of Healthcare Services, </w:t>
            </w:r>
            <w:proofErr w:type="spellStart"/>
            <w:r w:rsidRPr="00EA0E81">
              <w:rPr>
                <w:color w:val="000000" w:themeColor="text1"/>
                <w:sz w:val="20"/>
                <w:szCs w:val="20"/>
              </w:rPr>
              <w:t>Bulanik</w:t>
            </w:r>
            <w:proofErr w:type="spellEnd"/>
            <w:r w:rsidRPr="00EA0E81">
              <w:rPr>
                <w:color w:val="000000" w:themeColor="text1"/>
                <w:sz w:val="20"/>
                <w:szCs w:val="20"/>
              </w:rPr>
              <w:t xml:space="preserve"> Vocational High School and </w:t>
            </w:r>
            <w:proofErr w:type="spellStart"/>
            <w:r w:rsidRPr="00EA0E81">
              <w:rPr>
                <w:color w:val="000000" w:themeColor="text1"/>
                <w:sz w:val="20"/>
                <w:szCs w:val="20"/>
              </w:rPr>
              <w:t>Varto</w:t>
            </w:r>
            <w:proofErr w:type="spellEnd"/>
            <w:r w:rsidRPr="00EA0E81">
              <w:rPr>
                <w:color w:val="000000" w:themeColor="text1"/>
                <w:sz w:val="20"/>
                <w:szCs w:val="20"/>
              </w:rPr>
              <w:t xml:space="preserve"> Vocational High School, and also, the High School of Health Sciences was converted to a faculty on October 4, 2019. Final preparations for the establishment of two major faculties have been completed and an application to YOK has been submitted (Council of Higher Education). Around 4000 students will be admitted to the university in 48 associate, 38 undergraduate, 24 graduate and 6 </w:t>
            </w:r>
            <w:proofErr w:type="spellStart"/>
            <w:r w:rsidRPr="00EA0E81">
              <w:rPr>
                <w:color w:val="000000" w:themeColor="text1"/>
                <w:sz w:val="20"/>
                <w:szCs w:val="20"/>
              </w:rPr>
              <w:t>phd</w:t>
            </w:r>
            <w:proofErr w:type="spellEnd"/>
            <w:r w:rsidRPr="00EA0E81">
              <w:rPr>
                <w:color w:val="000000" w:themeColor="text1"/>
                <w:sz w:val="20"/>
                <w:szCs w:val="20"/>
              </w:rPr>
              <w:t xml:space="preserve"> programs for the 2021-2022 academic year.</w:t>
            </w:r>
          </w:p>
          <w:p w14:paraId="11346FEB" w14:textId="7502F30C" w:rsidR="00EA0E81" w:rsidRPr="00EA0E81" w:rsidRDefault="00EA0E81" w:rsidP="00EA0E81">
            <w:pPr>
              <w:jc w:val="both"/>
              <w:rPr>
                <w:color w:val="000000" w:themeColor="text1"/>
                <w:sz w:val="20"/>
                <w:szCs w:val="20"/>
              </w:rPr>
            </w:pPr>
          </w:p>
          <w:p w14:paraId="3004160C" w14:textId="23B6481D" w:rsidR="00EA0E81" w:rsidRDefault="00EA0E81" w:rsidP="00EA0E81">
            <w:pPr>
              <w:jc w:val="both"/>
              <w:rPr>
                <w:color w:val="000000" w:themeColor="text1"/>
                <w:sz w:val="20"/>
                <w:szCs w:val="20"/>
              </w:rPr>
            </w:pPr>
            <w:r w:rsidRPr="00EA0E81">
              <w:rPr>
                <w:color w:val="000000" w:themeColor="text1"/>
                <w:sz w:val="20"/>
                <w:szCs w:val="20"/>
              </w:rPr>
              <w:t xml:space="preserve">In 2018, the University was designated as a pilot state university in two key areas. The first and most important of these is that, with its Livestock Project, it was chosen as one of 5 pilot state universities selected within the scope of Regional Development-Oriented Mission Differentiation, with its Livestock Project. The second is the selection of a pilot state </w:t>
            </w:r>
            <w:r w:rsidRPr="00EA0E81">
              <w:rPr>
                <w:color w:val="000000" w:themeColor="text1"/>
                <w:sz w:val="20"/>
                <w:szCs w:val="20"/>
              </w:rPr>
              <w:lastRenderedPageBreak/>
              <w:t xml:space="preserve">university as part of Digital Transformation in Higher Education. On the other hand, the University, which has succeeded in being one of the 15 universities chosen in the scope of YOK Anatolian Project, has reached the last stage in its efforts to become a Joint Application and Research Center in Roughage in Turkey. Prof. Dr. Nihat </w:t>
            </w:r>
            <w:proofErr w:type="spellStart"/>
            <w:r w:rsidRPr="00EA0E81">
              <w:rPr>
                <w:color w:val="000000" w:themeColor="text1"/>
                <w:sz w:val="20"/>
                <w:szCs w:val="20"/>
              </w:rPr>
              <w:t>Inanc</w:t>
            </w:r>
            <w:proofErr w:type="spellEnd"/>
            <w:r w:rsidRPr="00EA0E81">
              <w:rPr>
                <w:color w:val="000000" w:themeColor="text1"/>
                <w:sz w:val="20"/>
                <w:szCs w:val="20"/>
              </w:rPr>
              <w:t xml:space="preserve"> is the Founding Rector (2008-2015). Prof. Dr. Fethi Ahmet Polat served as the rector between 2015 and 2023. Prof. Dr. Mustafa Alican has been assigned as the rector on June 24, 2024, and he has still been serving in this role.</w:t>
            </w:r>
          </w:p>
          <w:p w14:paraId="496B987E" w14:textId="77777777" w:rsidR="00A75F80" w:rsidRDefault="00943206" w:rsidP="000741BE">
            <w:pPr>
              <w:jc w:val="both"/>
              <w:rPr>
                <w:color w:val="000000" w:themeColor="text1"/>
                <w:sz w:val="20"/>
                <w:szCs w:val="20"/>
              </w:rPr>
            </w:pPr>
            <w:r w:rsidRPr="00943206">
              <w:rPr>
                <w:color w:val="000000" w:themeColor="text1"/>
                <w:sz w:val="20"/>
                <w:szCs w:val="20"/>
              </w:rPr>
              <w:t xml:space="preserve">The university first began its </w:t>
            </w:r>
            <w:r w:rsidR="00EA0E81">
              <w:rPr>
                <w:color w:val="000000" w:themeColor="text1"/>
                <w:sz w:val="20"/>
                <w:szCs w:val="20"/>
              </w:rPr>
              <w:t xml:space="preserve">Erasmus </w:t>
            </w:r>
            <w:r w:rsidRPr="00943206">
              <w:rPr>
                <w:color w:val="000000" w:themeColor="text1"/>
                <w:sz w:val="20"/>
                <w:szCs w:val="20"/>
              </w:rPr>
              <w:t xml:space="preserve">activities under Erasmus </w:t>
            </w:r>
            <w:proofErr w:type="spellStart"/>
            <w:r w:rsidRPr="00943206">
              <w:rPr>
                <w:color w:val="000000" w:themeColor="text1"/>
                <w:sz w:val="20"/>
                <w:szCs w:val="20"/>
              </w:rPr>
              <w:t>Programme</w:t>
            </w:r>
            <w:proofErr w:type="spellEnd"/>
            <w:r w:rsidRPr="00943206">
              <w:rPr>
                <w:color w:val="000000" w:themeColor="text1"/>
                <w:sz w:val="20"/>
                <w:szCs w:val="20"/>
              </w:rPr>
              <w:t xml:space="preserve"> in 2009 and since than more than 500 hundred students and staff have attended mobility </w:t>
            </w:r>
            <w:proofErr w:type="spellStart"/>
            <w:r w:rsidRPr="00943206">
              <w:rPr>
                <w:color w:val="000000" w:themeColor="text1"/>
                <w:sz w:val="20"/>
                <w:szCs w:val="20"/>
              </w:rPr>
              <w:t>programmes</w:t>
            </w:r>
            <w:proofErr w:type="spellEnd"/>
            <w:r w:rsidRPr="00943206">
              <w:rPr>
                <w:color w:val="000000" w:themeColor="text1"/>
                <w:sz w:val="20"/>
                <w:szCs w:val="20"/>
              </w:rPr>
              <w:t xml:space="preserve">.  </w:t>
            </w:r>
          </w:p>
          <w:p w14:paraId="25B2BBA5" w14:textId="77777777" w:rsidR="00E6116D" w:rsidRDefault="00E6116D" w:rsidP="000741BE">
            <w:pPr>
              <w:jc w:val="both"/>
              <w:rPr>
                <w:color w:val="000000" w:themeColor="text1"/>
                <w:sz w:val="20"/>
                <w:szCs w:val="20"/>
              </w:rPr>
            </w:pPr>
          </w:p>
          <w:p w14:paraId="13DDA260" w14:textId="77777777" w:rsidR="00E6116D" w:rsidRDefault="00E6116D" w:rsidP="000741BE">
            <w:pPr>
              <w:jc w:val="both"/>
              <w:rPr>
                <w:color w:val="000000" w:themeColor="text1"/>
                <w:sz w:val="20"/>
                <w:szCs w:val="20"/>
              </w:rPr>
            </w:pPr>
            <w:r>
              <w:rPr>
                <w:color w:val="000000" w:themeColor="text1"/>
                <w:sz w:val="20"/>
                <w:szCs w:val="20"/>
              </w:rPr>
              <w:t>MAUN as the Pilot University on Agricultural and Animal Husbandry Studies</w:t>
            </w:r>
          </w:p>
          <w:p w14:paraId="6F110E07" w14:textId="77777777" w:rsidR="00E6116D" w:rsidRPr="00E6116D" w:rsidRDefault="00E6116D" w:rsidP="00E6116D">
            <w:pPr>
              <w:jc w:val="both"/>
              <w:rPr>
                <w:color w:val="000000" w:themeColor="text1"/>
                <w:sz w:val="20"/>
                <w:szCs w:val="20"/>
              </w:rPr>
            </w:pPr>
            <w:r w:rsidRPr="00E6116D">
              <w:rPr>
                <w:color w:val="000000" w:themeColor="text1"/>
                <w:sz w:val="20"/>
                <w:szCs w:val="20"/>
              </w:rPr>
              <w:t xml:space="preserve">The purpose of the Livestock Specialization Coordination Center is to fulfill the legal requirements regarding the specialization process of </w:t>
            </w:r>
            <w:proofErr w:type="spellStart"/>
            <w:r w:rsidRPr="00E6116D">
              <w:rPr>
                <w:color w:val="000000" w:themeColor="text1"/>
                <w:sz w:val="20"/>
                <w:szCs w:val="20"/>
              </w:rPr>
              <w:t>Muş</w:t>
            </w:r>
            <w:proofErr w:type="spellEnd"/>
            <w:r w:rsidRPr="00E6116D">
              <w:rPr>
                <w:color w:val="000000" w:themeColor="text1"/>
                <w:sz w:val="20"/>
                <w:szCs w:val="20"/>
              </w:rPr>
              <w:t xml:space="preserve"> Alparslan University, which has been declared a pilot university in the fields of Agriculture and Livestock within the scope of the "Differentiation and Specialization of Universities' Missions Focused on Regional Development" program coordinated by the Council of Higher Education and carried out in coordination with the Development Presidency; to coordinate and report on these activities; and to contribute to regional development through these activities. The Livestock Specialization Coordination Center has an integrated structure established to encourage the development of the agriculture and livestock sectors in the region, support specialization in these areas, increase productivity, and solve problems in the sector. Within the scope of this differentiation-based program in livestock, the main objectives of the Livestock Specialization Coordination Center, under the leadership of </w:t>
            </w:r>
            <w:proofErr w:type="spellStart"/>
            <w:r w:rsidRPr="00E6116D">
              <w:rPr>
                <w:color w:val="000000" w:themeColor="text1"/>
                <w:sz w:val="20"/>
                <w:szCs w:val="20"/>
              </w:rPr>
              <w:t>Muş</w:t>
            </w:r>
            <w:proofErr w:type="spellEnd"/>
            <w:r w:rsidRPr="00E6116D">
              <w:rPr>
                <w:color w:val="000000" w:themeColor="text1"/>
                <w:sz w:val="20"/>
                <w:szCs w:val="20"/>
              </w:rPr>
              <w:t xml:space="preserve"> Alparslan University, are to develop local breeds of cattle and small ruminants, increase meat and milk yields, protect animal health in poultry farming, and bring animal products into the industry. a) Prioritizing environmental sustainability and encouraging farmers to adopt sustainable agricultural practices such as organic farming,</w:t>
            </w:r>
          </w:p>
          <w:p w14:paraId="7C5410AF" w14:textId="77777777" w:rsidR="00E6116D" w:rsidRPr="00E6116D" w:rsidRDefault="00E6116D" w:rsidP="00E6116D">
            <w:pPr>
              <w:jc w:val="both"/>
              <w:rPr>
                <w:color w:val="000000" w:themeColor="text1"/>
                <w:sz w:val="20"/>
                <w:szCs w:val="20"/>
              </w:rPr>
            </w:pPr>
            <w:r w:rsidRPr="00E6116D">
              <w:rPr>
                <w:color w:val="000000" w:themeColor="text1"/>
                <w:sz w:val="20"/>
                <w:szCs w:val="20"/>
              </w:rPr>
              <w:t>b) Supporting them in raising small ruminants sustainably,</w:t>
            </w:r>
          </w:p>
          <w:p w14:paraId="40110A3A" w14:textId="77777777" w:rsidR="00E6116D" w:rsidRPr="00E6116D" w:rsidRDefault="00E6116D" w:rsidP="00E6116D">
            <w:pPr>
              <w:jc w:val="both"/>
              <w:rPr>
                <w:color w:val="000000" w:themeColor="text1"/>
                <w:sz w:val="20"/>
                <w:szCs w:val="20"/>
              </w:rPr>
            </w:pPr>
            <w:r w:rsidRPr="00E6116D">
              <w:rPr>
                <w:color w:val="000000" w:themeColor="text1"/>
                <w:sz w:val="20"/>
                <w:szCs w:val="20"/>
              </w:rPr>
              <w:t>c) Ensuring the breeding of more resilient and productive animals,</w:t>
            </w:r>
          </w:p>
          <w:p w14:paraId="68C22843" w14:textId="77777777" w:rsidR="00E6116D" w:rsidRPr="00E6116D" w:rsidRDefault="00E6116D" w:rsidP="00E6116D">
            <w:pPr>
              <w:jc w:val="both"/>
              <w:rPr>
                <w:color w:val="000000" w:themeColor="text1"/>
                <w:sz w:val="20"/>
                <w:szCs w:val="20"/>
              </w:rPr>
            </w:pPr>
            <w:r w:rsidRPr="00E6116D">
              <w:rPr>
                <w:color w:val="000000" w:themeColor="text1"/>
                <w:sz w:val="20"/>
                <w:szCs w:val="20"/>
              </w:rPr>
              <w:t>d) Taking precautions against and controlling diseases common in small ruminants,</w:t>
            </w:r>
          </w:p>
          <w:p w14:paraId="7B8F8055" w14:textId="77777777" w:rsidR="00E6116D" w:rsidRPr="00E6116D" w:rsidRDefault="00E6116D" w:rsidP="00E6116D">
            <w:pPr>
              <w:jc w:val="both"/>
              <w:rPr>
                <w:color w:val="000000" w:themeColor="text1"/>
                <w:sz w:val="20"/>
                <w:szCs w:val="20"/>
              </w:rPr>
            </w:pPr>
            <w:r w:rsidRPr="00E6116D">
              <w:rPr>
                <w:color w:val="000000" w:themeColor="text1"/>
                <w:sz w:val="20"/>
                <w:szCs w:val="20"/>
              </w:rPr>
              <w:t>e) Integrating local animal products into the industry, and providing training on care, feeding, reproduction, and disease control in small ruminant breeding,</w:t>
            </w:r>
          </w:p>
          <w:p w14:paraId="4B3B2F98" w14:textId="77777777" w:rsidR="00E6116D" w:rsidRPr="00E6116D" w:rsidRDefault="00E6116D" w:rsidP="00E6116D">
            <w:pPr>
              <w:jc w:val="both"/>
              <w:rPr>
                <w:color w:val="000000" w:themeColor="text1"/>
                <w:sz w:val="20"/>
                <w:szCs w:val="20"/>
              </w:rPr>
            </w:pPr>
            <w:r w:rsidRPr="00E6116D">
              <w:rPr>
                <w:color w:val="000000" w:themeColor="text1"/>
                <w:sz w:val="20"/>
                <w:szCs w:val="20"/>
              </w:rPr>
              <w:t>f) Increasing honey production in the region by giving importance to beekeeping, improving bee health, improving bee products other than honey, and developing beekeeping infrastructure,</w:t>
            </w:r>
          </w:p>
          <w:p w14:paraId="389DB7A8" w14:textId="77777777" w:rsidR="00E6116D" w:rsidRPr="00E6116D" w:rsidRDefault="00E6116D" w:rsidP="00E6116D">
            <w:pPr>
              <w:jc w:val="both"/>
              <w:rPr>
                <w:color w:val="000000" w:themeColor="text1"/>
                <w:sz w:val="20"/>
                <w:szCs w:val="20"/>
              </w:rPr>
            </w:pPr>
            <w:r w:rsidRPr="00E6116D">
              <w:rPr>
                <w:color w:val="000000" w:themeColor="text1"/>
                <w:sz w:val="20"/>
                <w:szCs w:val="20"/>
              </w:rPr>
              <w:t>g) Developing poultry activities. h) Utilizing plant waste and by-products,</w:t>
            </w:r>
          </w:p>
          <w:p w14:paraId="159B6EEB" w14:textId="77777777" w:rsidR="00E6116D" w:rsidRPr="00E6116D" w:rsidRDefault="00E6116D" w:rsidP="00E6116D">
            <w:pPr>
              <w:jc w:val="both"/>
              <w:rPr>
                <w:color w:val="000000" w:themeColor="text1"/>
                <w:sz w:val="20"/>
                <w:szCs w:val="20"/>
              </w:rPr>
            </w:pPr>
            <w:proofErr w:type="spellStart"/>
            <w:r w:rsidRPr="00E6116D">
              <w:rPr>
                <w:color w:val="000000" w:themeColor="text1"/>
                <w:sz w:val="20"/>
                <w:szCs w:val="20"/>
              </w:rPr>
              <w:t>i</w:t>
            </w:r>
            <w:proofErr w:type="spellEnd"/>
            <w:r w:rsidRPr="00E6116D">
              <w:rPr>
                <w:color w:val="000000" w:themeColor="text1"/>
                <w:sz w:val="20"/>
                <w:szCs w:val="20"/>
              </w:rPr>
              <w:t>) Within the framework of this program, it is aimed to strengthen the regional economy by integrating local plant products into the industry, establishing facilities, or supporting businesses, and</w:t>
            </w:r>
          </w:p>
          <w:p w14:paraId="25FEDD7F" w14:textId="06FADA68" w:rsidR="00E6116D" w:rsidRPr="008E540E" w:rsidRDefault="00E6116D" w:rsidP="00E6116D">
            <w:pPr>
              <w:jc w:val="both"/>
              <w:rPr>
                <w:color w:val="000000" w:themeColor="text1"/>
                <w:sz w:val="20"/>
                <w:szCs w:val="20"/>
              </w:rPr>
            </w:pPr>
            <w:r w:rsidRPr="00E6116D">
              <w:rPr>
                <w:color w:val="000000" w:themeColor="text1"/>
                <w:sz w:val="20"/>
                <w:szCs w:val="20"/>
              </w:rPr>
              <w:t>k) Developing marketing strategies to reach wider markets for agricultural and animal products and ensuring regional branding.</w:t>
            </w:r>
          </w:p>
        </w:tc>
      </w:tr>
      <w:tr w:rsidR="00A75F80" w:rsidRPr="00B85A28" w14:paraId="79164337" w14:textId="77777777" w:rsidTr="00EE1C0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ook w:val="0400" w:firstRow="0" w:lastRow="0" w:firstColumn="0" w:lastColumn="0" w:noHBand="0" w:noVBand="1"/>
        </w:tblPrEx>
        <w:trPr>
          <w:trHeight w:val="3257"/>
        </w:trPr>
        <w:tc>
          <w:tcPr>
            <w:tcW w:w="1809" w:type="dxa"/>
            <w:shd w:val="clear" w:color="auto" w:fill="auto"/>
          </w:tcPr>
          <w:p w14:paraId="714BBE45" w14:textId="77777777" w:rsidR="00A75F80" w:rsidRDefault="00A75F80" w:rsidP="000741BE">
            <w:pPr>
              <w:jc w:val="both"/>
              <w:rPr>
                <w:rFonts w:cs="Calibri"/>
                <w:b/>
                <w:sz w:val="20"/>
                <w:szCs w:val="20"/>
              </w:rPr>
            </w:pPr>
          </w:p>
          <w:p w14:paraId="01CF43A6" w14:textId="75EB1F2B" w:rsidR="00A75F80" w:rsidRDefault="00A75F80" w:rsidP="000741BE">
            <w:pPr>
              <w:jc w:val="both"/>
              <w:rPr>
                <w:sz w:val="20"/>
                <w:szCs w:val="20"/>
              </w:rPr>
            </w:pPr>
            <w:r w:rsidRPr="00B85A28">
              <w:rPr>
                <w:rFonts w:cs="Calibri"/>
                <w:b/>
                <w:sz w:val="20"/>
                <w:szCs w:val="20"/>
              </w:rPr>
              <w:t>University</w:t>
            </w:r>
            <w:r w:rsidRPr="00B85A28">
              <w:rPr>
                <w:sz w:val="20"/>
                <w:szCs w:val="20"/>
              </w:rPr>
              <w:t xml:space="preserve"> </w:t>
            </w:r>
            <w:r w:rsidR="00EE1C0E">
              <w:rPr>
                <w:b/>
                <w:bCs/>
                <w:sz w:val="20"/>
                <w:szCs w:val="20"/>
              </w:rPr>
              <w:t xml:space="preserve">position on staff </w:t>
            </w:r>
            <w:r w:rsidRPr="00AA72BC">
              <w:rPr>
                <w:b/>
                <w:bCs/>
                <w:sz w:val="20"/>
                <w:szCs w:val="20"/>
              </w:rPr>
              <w:t>/ student mobilit</w:t>
            </w:r>
            <w:r w:rsidRPr="00B85A28">
              <w:rPr>
                <w:sz w:val="20"/>
                <w:szCs w:val="20"/>
              </w:rPr>
              <w:t>y</w:t>
            </w:r>
            <w:r w:rsidR="00EE1C0E">
              <w:rPr>
                <w:sz w:val="20"/>
                <w:szCs w:val="20"/>
              </w:rPr>
              <w:t xml:space="preserve"> </w:t>
            </w:r>
            <w:r w:rsidR="00EE1C0E" w:rsidRPr="00EE1C0E">
              <w:rPr>
                <w:b/>
                <w:sz w:val="20"/>
                <w:szCs w:val="20"/>
              </w:rPr>
              <w:t>and</w:t>
            </w:r>
          </w:p>
          <w:p w14:paraId="3B6A4A3D" w14:textId="77777777" w:rsidR="00A75F80" w:rsidRPr="005D5802" w:rsidRDefault="00A75F80" w:rsidP="000741BE">
            <w:pPr>
              <w:jc w:val="both"/>
              <w:rPr>
                <w:b/>
                <w:bCs/>
                <w:sz w:val="20"/>
                <w:szCs w:val="20"/>
              </w:rPr>
            </w:pPr>
            <w:r w:rsidRPr="005D5802">
              <w:rPr>
                <w:b/>
                <w:bCs/>
                <w:sz w:val="20"/>
                <w:szCs w:val="20"/>
              </w:rPr>
              <w:t>CBHE projects</w:t>
            </w:r>
          </w:p>
          <w:p w14:paraId="77AEE970" w14:textId="77777777" w:rsidR="00A75F80" w:rsidRPr="00B85A28" w:rsidRDefault="00A75F80" w:rsidP="000741BE">
            <w:pPr>
              <w:jc w:val="both"/>
              <w:rPr>
                <w:rFonts w:cs="Calibri"/>
                <w:sz w:val="20"/>
                <w:szCs w:val="20"/>
              </w:rPr>
            </w:pPr>
          </w:p>
        </w:tc>
        <w:tc>
          <w:tcPr>
            <w:tcW w:w="8647" w:type="dxa"/>
            <w:shd w:val="clear" w:color="auto" w:fill="auto"/>
          </w:tcPr>
          <w:p w14:paraId="236970DE" w14:textId="0D969886" w:rsidR="006F4447" w:rsidRDefault="006F4447" w:rsidP="006F4447">
            <w:pPr>
              <w:jc w:val="both"/>
              <w:rPr>
                <w:rFonts w:cs="Calibri"/>
                <w:sz w:val="20"/>
                <w:szCs w:val="20"/>
              </w:rPr>
            </w:pPr>
            <w:r>
              <w:rPr>
                <w:rFonts w:cs="Calibri"/>
                <w:sz w:val="20"/>
                <w:szCs w:val="20"/>
              </w:rPr>
              <w:t>1-KA-131</w:t>
            </w:r>
          </w:p>
          <w:p w14:paraId="708B3054" w14:textId="72D5A2E4" w:rsidR="006F4447" w:rsidRDefault="006F4447" w:rsidP="006F4447">
            <w:pPr>
              <w:jc w:val="both"/>
              <w:rPr>
                <w:rFonts w:cs="Calibri"/>
                <w:sz w:val="20"/>
                <w:szCs w:val="20"/>
              </w:rPr>
            </w:pPr>
            <w:proofErr w:type="spellStart"/>
            <w:r w:rsidRPr="006F4447">
              <w:rPr>
                <w:rFonts w:cs="Calibri"/>
                <w:sz w:val="20"/>
                <w:szCs w:val="20"/>
              </w:rPr>
              <w:t>Programme</w:t>
            </w:r>
            <w:proofErr w:type="spellEnd"/>
            <w:r w:rsidRPr="006F4447">
              <w:rPr>
                <w:rFonts w:cs="Calibri"/>
                <w:sz w:val="20"/>
                <w:szCs w:val="20"/>
              </w:rPr>
              <w:t>: Erasmus+</w:t>
            </w:r>
          </w:p>
          <w:p w14:paraId="045A26F9" w14:textId="418042B0" w:rsidR="006F4447" w:rsidRPr="006F4447" w:rsidRDefault="006F4447" w:rsidP="006F4447">
            <w:pPr>
              <w:jc w:val="both"/>
              <w:rPr>
                <w:rFonts w:cs="Calibri"/>
                <w:sz w:val="20"/>
                <w:szCs w:val="20"/>
              </w:rPr>
            </w:pPr>
            <w:r w:rsidRPr="006F4447">
              <w:rPr>
                <w:rFonts w:cs="Calibri"/>
                <w:sz w:val="20"/>
                <w:szCs w:val="20"/>
              </w:rPr>
              <w:t>Key Action: Learning Mobility of Individuals</w:t>
            </w:r>
          </w:p>
          <w:p w14:paraId="06635EE4" w14:textId="1C26EE54" w:rsidR="00A75F80" w:rsidRDefault="006F4447" w:rsidP="006F4447">
            <w:pPr>
              <w:jc w:val="both"/>
              <w:rPr>
                <w:rFonts w:cs="Calibri"/>
                <w:sz w:val="20"/>
                <w:szCs w:val="20"/>
              </w:rPr>
            </w:pPr>
            <w:r w:rsidRPr="006F4447">
              <w:rPr>
                <w:rFonts w:cs="Calibri"/>
                <w:sz w:val="20"/>
                <w:szCs w:val="20"/>
              </w:rPr>
              <w:t>Action Type: Mobility of higher education students and staff supported by internal policy funds</w:t>
            </w:r>
          </w:p>
          <w:p w14:paraId="1C91D546" w14:textId="77777777" w:rsidR="006F4447" w:rsidRDefault="006F4447" w:rsidP="006F4447">
            <w:pPr>
              <w:jc w:val="both"/>
              <w:rPr>
                <w:rFonts w:cs="Calibri"/>
                <w:sz w:val="20"/>
                <w:szCs w:val="20"/>
              </w:rPr>
            </w:pPr>
          </w:p>
          <w:p w14:paraId="59778465" w14:textId="7BAFA3AC" w:rsidR="006F4447" w:rsidRDefault="006F4447" w:rsidP="006F4447">
            <w:pPr>
              <w:jc w:val="both"/>
              <w:rPr>
                <w:rFonts w:cs="Calibri"/>
                <w:sz w:val="20"/>
                <w:szCs w:val="20"/>
              </w:rPr>
            </w:pPr>
            <w:r>
              <w:rPr>
                <w:rFonts w:cs="Calibri"/>
                <w:sz w:val="20"/>
                <w:szCs w:val="20"/>
              </w:rPr>
              <w:t>2-KA171</w:t>
            </w:r>
          </w:p>
          <w:p w14:paraId="07DD8E66" w14:textId="77777777" w:rsidR="006F4447" w:rsidRPr="006F4447" w:rsidRDefault="006F4447" w:rsidP="006F4447">
            <w:pPr>
              <w:jc w:val="both"/>
              <w:rPr>
                <w:rFonts w:cs="Calibri"/>
                <w:sz w:val="20"/>
                <w:szCs w:val="20"/>
              </w:rPr>
            </w:pPr>
            <w:proofErr w:type="spellStart"/>
            <w:r w:rsidRPr="006F4447">
              <w:rPr>
                <w:rFonts w:cs="Calibri"/>
                <w:sz w:val="20"/>
                <w:szCs w:val="20"/>
              </w:rPr>
              <w:t>Programme</w:t>
            </w:r>
            <w:proofErr w:type="spellEnd"/>
            <w:r w:rsidRPr="006F4447">
              <w:rPr>
                <w:rFonts w:cs="Calibri"/>
                <w:sz w:val="20"/>
                <w:szCs w:val="20"/>
              </w:rPr>
              <w:t>: Erasmus+</w:t>
            </w:r>
          </w:p>
          <w:p w14:paraId="4F699B74" w14:textId="21AFA038" w:rsidR="006F4447" w:rsidRPr="006F4447" w:rsidRDefault="006F4447" w:rsidP="006F4447">
            <w:pPr>
              <w:jc w:val="both"/>
              <w:rPr>
                <w:rFonts w:cs="Calibri"/>
                <w:sz w:val="20"/>
                <w:szCs w:val="20"/>
              </w:rPr>
            </w:pPr>
            <w:r w:rsidRPr="006F4447">
              <w:rPr>
                <w:rFonts w:cs="Calibri"/>
                <w:sz w:val="20"/>
                <w:szCs w:val="20"/>
              </w:rPr>
              <w:t>Key Action: Learning Mobility of Individuals</w:t>
            </w:r>
          </w:p>
          <w:p w14:paraId="75632F30" w14:textId="69A24A40" w:rsidR="006F4447" w:rsidRPr="000F3E9A" w:rsidRDefault="006F4447" w:rsidP="006F4447">
            <w:pPr>
              <w:jc w:val="both"/>
              <w:rPr>
                <w:rFonts w:cs="Calibri"/>
                <w:sz w:val="20"/>
                <w:szCs w:val="20"/>
              </w:rPr>
            </w:pPr>
            <w:r w:rsidRPr="006F4447">
              <w:rPr>
                <w:rFonts w:cs="Calibri"/>
                <w:sz w:val="20"/>
                <w:szCs w:val="20"/>
              </w:rPr>
              <w:t>Action Type: Mobility of higher education students and staff supported by external policy funds</w:t>
            </w:r>
          </w:p>
        </w:tc>
      </w:tr>
    </w:tbl>
    <w:p w14:paraId="01CEA93F" w14:textId="19A65D05" w:rsidR="006F4447" w:rsidRDefault="006F4447">
      <w:pPr>
        <w:rPr>
          <w:sz w:val="20"/>
          <w:szCs w:val="20"/>
        </w:rPr>
      </w:pPr>
    </w:p>
    <w:p w14:paraId="51FE1584" w14:textId="1B8C5693" w:rsidR="006F4447" w:rsidRDefault="006F4447">
      <w:pPr>
        <w:rPr>
          <w:sz w:val="20"/>
          <w:szCs w:val="20"/>
        </w:rPr>
      </w:pPr>
    </w:p>
    <w:p w14:paraId="71E21546" w14:textId="09571066" w:rsidR="006F4447" w:rsidRDefault="006F4447">
      <w:pPr>
        <w:rPr>
          <w:sz w:val="20"/>
          <w:szCs w:val="20"/>
        </w:rPr>
      </w:pPr>
    </w:p>
    <w:p w14:paraId="6C1CD72B" w14:textId="77777777" w:rsidR="006F4447" w:rsidRDefault="006F4447">
      <w:pPr>
        <w:rPr>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ayout w:type="fixed"/>
        <w:tblLook w:val="04A0" w:firstRow="1" w:lastRow="0" w:firstColumn="1" w:lastColumn="0" w:noHBand="0" w:noVBand="1"/>
      </w:tblPr>
      <w:tblGrid>
        <w:gridCol w:w="1384"/>
        <w:gridCol w:w="1701"/>
        <w:gridCol w:w="1559"/>
        <w:gridCol w:w="5812"/>
      </w:tblGrid>
      <w:tr w:rsidR="00EE1C0E" w:rsidRPr="00B85A28" w14:paraId="537402FC" w14:textId="77777777" w:rsidTr="0000073B">
        <w:tc>
          <w:tcPr>
            <w:tcW w:w="10456" w:type="dxa"/>
            <w:gridSpan w:val="4"/>
            <w:shd w:val="clear" w:color="auto" w:fill="8EAADB" w:themeFill="accent1" w:themeFillTint="99"/>
          </w:tcPr>
          <w:p w14:paraId="5A88F6E1" w14:textId="20CD0DAB" w:rsidR="00EE1C0E" w:rsidRPr="00B04EDA" w:rsidRDefault="00EE1C0E" w:rsidP="000741BE">
            <w:pPr>
              <w:rPr>
                <w:rFonts w:asciiTheme="minorHAnsi" w:hAnsiTheme="minorHAnsi" w:cstheme="minorHAnsi"/>
                <w:b/>
                <w:sz w:val="20"/>
                <w:szCs w:val="20"/>
                <w:lang w:val="en-GB"/>
              </w:rPr>
            </w:pPr>
            <w:r>
              <w:rPr>
                <w:rFonts w:asciiTheme="minorHAnsi" w:hAnsiTheme="minorHAnsi" w:cstheme="minorHAnsi"/>
                <w:b/>
                <w:bCs/>
                <w:color w:val="000000"/>
                <w:sz w:val="20"/>
                <w:szCs w:val="20"/>
              </w:rPr>
              <w:t>D.</w:t>
            </w:r>
            <w:r>
              <w:t xml:space="preserve"> </w:t>
            </w:r>
            <w:r w:rsidRPr="00EE1C0E">
              <w:rPr>
                <w:b/>
              </w:rPr>
              <w:t>PROFESSIONAL PROFILE AND EXPERTISE</w:t>
            </w:r>
          </w:p>
        </w:tc>
      </w:tr>
      <w:tr w:rsidR="00DB4A0F" w:rsidRPr="00471505" w14:paraId="26AF3B10" w14:textId="77777777" w:rsidTr="0000073B">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1E0" w:firstRow="1" w:lastRow="1" w:firstColumn="1" w:lastColumn="1" w:noHBand="0" w:noVBand="0"/>
        </w:tblPrEx>
        <w:trPr>
          <w:trHeight w:val="540"/>
        </w:trPr>
        <w:tc>
          <w:tcPr>
            <w:tcW w:w="1384" w:type="dxa"/>
          </w:tcPr>
          <w:p w14:paraId="457A2D0A" w14:textId="77777777" w:rsidR="00DB4A0F" w:rsidRPr="00471505" w:rsidRDefault="00DB4A0F" w:rsidP="000741BE">
            <w:pPr>
              <w:rPr>
                <w:rFonts w:asciiTheme="minorHAnsi" w:hAnsiTheme="minorHAnsi" w:cstheme="minorHAnsi"/>
                <w:sz w:val="20"/>
                <w:szCs w:val="20"/>
              </w:rPr>
            </w:pPr>
            <w:r w:rsidRPr="00471505">
              <w:rPr>
                <w:rFonts w:asciiTheme="minorHAnsi" w:hAnsiTheme="minorHAnsi" w:cstheme="minorHAnsi"/>
                <w:sz w:val="20"/>
                <w:szCs w:val="20"/>
              </w:rPr>
              <w:t xml:space="preserve">Name and function </w:t>
            </w:r>
          </w:p>
        </w:tc>
        <w:tc>
          <w:tcPr>
            <w:tcW w:w="1701" w:type="dxa"/>
          </w:tcPr>
          <w:p w14:paraId="7B1EA4D5" w14:textId="77777777" w:rsidR="00DB4A0F" w:rsidRPr="00471505" w:rsidRDefault="00DB4A0F" w:rsidP="000741BE">
            <w:pPr>
              <w:rPr>
                <w:rFonts w:asciiTheme="minorHAnsi" w:hAnsiTheme="minorHAnsi" w:cstheme="minorHAnsi"/>
                <w:sz w:val="20"/>
                <w:szCs w:val="20"/>
              </w:rPr>
            </w:pPr>
            <w:proofErr w:type="spellStart"/>
            <w:r w:rsidRPr="00471505">
              <w:rPr>
                <w:rFonts w:asciiTheme="minorHAnsi" w:hAnsiTheme="minorHAnsi" w:cstheme="minorHAnsi"/>
                <w:sz w:val="20"/>
                <w:szCs w:val="20"/>
              </w:rPr>
              <w:t>Organisation</w:t>
            </w:r>
            <w:proofErr w:type="spellEnd"/>
            <w:r w:rsidRPr="00471505">
              <w:rPr>
                <w:rFonts w:asciiTheme="minorHAnsi" w:hAnsiTheme="minorHAnsi" w:cstheme="minorHAnsi"/>
                <w:sz w:val="20"/>
                <w:szCs w:val="20"/>
              </w:rPr>
              <w:t xml:space="preserve"> </w:t>
            </w:r>
          </w:p>
        </w:tc>
        <w:tc>
          <w:tcPr>
            <w:tcW w:w="1559" w:type="dxa"/>
          </w:tcPr>
          <w:p w14:paraId="61A6752A" w14:textId="77777777" w:rsidR="00DB4A0F" w:rsidRPr="00471505" w:rsidRDefault="00DB4A0F" w:rsidP="000741BE">
            <w:pPr>
              <w:rPr>
                <w:rFonts w:asciiTheme="minorHAnsi" w:hAnsiTheme="minorHAnsi" w:cstheme="minorHAnsi"/>
                <w:sz w:val="20"/>
                <w:szCs w:val="20"/>
              </w:rPr>
            </w:pPr>
            <w:r w:rsidRPr="00471505">
              <w:rPr>
                <w:rFonts w:asciiTheme="minorHAnsi" w:hAnsiTheme="minorHAnsi" w:cstheme="minorHAnsi"/>
                <w:sz w:val="20"/>
                <w:szCs w:val="20"/>
              </w:rPr>
              <w:t>Role/tasks</w:t>
            </w:r>
          </w:p>
        </w:tc>
        <w:tc>
          <w:tcPr>
            <w:tcW w:w="5812" w:type="dxa"/>
          </w:tcPr>
          <w:p w14:paraId="49E9BAC7" w14:textId="77777777" w:rsidR="00DB4A0F" w:rsidRPr="00471505" w:rsidRDefault="00DB4A0F" w:rsidP="000741BE">
            <w:pPr>
              <w:rPr>
                <w:rFonts w:asciiTheme="minorHAnsi" w:hAnsiTheme="minorHAnsi" w:cstheme="minorHAnsi"/>
                <w:sz w:val="20"/>
                <w:szCs w:val="20"/>
              </w:rPr>
            </w:pPr>
            <w:r w:rsidRPr="00471505">
              <w:rPr>
                <w:rFonts w:asciiTheme="minorHAnsi" w:hAnsiTheme="minorHAnsi" w:cstheme="minorHAnsi"/>
                <w:sz w:val="20"/>
                <w:szCs w:val="20"/>
              </w:rPr>
              <w:t>Professional profile and expertise</w:t>
            </w:r>
          </w:p>
        </w:tc>
      </w:tr>
      <w:tr w:rsidR="005F19B8" w:rsidRPr="00471505" w14:paraId="0A2A500C" w14:textId="77777777" w:rsidTr="005F19B8">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1E0" w:firstRow="1" w:lastRow="1" w:firstColumn="1" w:lastColumn="1" w:noHBand="0" w:noVBand="0"/>
        </w:tblPrEx>
        <w:trPr>
          <w:trHeight w:val="585"/>
        </w:trPr>
        <w:tc>
          <w:tcPr>
            <w:tcW w:w="1384" w:type="dxa"/>
          </w:tcPr>
          <w:p w14:paraId="647B4EEA" w14:textId="22275287" w:rsidR="005F19B8" w:rsidRPr="00471505" w:rsidRDefault="005F19B8" w:rsidP="00866450">
            <w:pPr>
              <w:rPr>
                <w:rFonts w:asciiTheme="minorHAnsi" w:hAnsiTheme="minorHAnsi" w:cstheme="minorHAnsi"/>
                <w:sz w:val="20"/>
                <w:szCs w:val="20"/>
              </w:rPr>
            </w:pPr>
          </w:p>
        </w:tc>
        <w:tc>
          <w:tcPr>
            <w:tcW w:w="1701" w:type="dxa"/>
          </w:tcPr>
          <w:p w14:paraId="698F6170" w14:textId="1A70F45E" w:rsidR="005F19B8" w:rsidRPr="00471505" w:rsidRDefault="005F19B8" w:rsidP="00866450">
            <w:pPr>
              <w:rPr>
                <w:rFonts w:asciiTheme="minorHAnsi" w:hAnsiTheme="minorHAnsi" w:cstheme="minorHAnsi"/>
                <w:sz w:val="20"/>
                <w:szCs w:val="20"/>
              </w:rPr>
            </w:pPr>
          </w:p>
        </w:tc>
        <w:tc>
          <w:tcPr>
            <w:tcW w:w="1559" w:type="dxa"/>
          </w:tcPr>
          <w:p w14:paraId="3C99FE3F" w14:textId="6C85C583" w:rsidR="005F19B8" w:rsidRPr="00471505" w:rsidRDefault="005F19B8" w:rsidP="000741BE">
            <w:pPr>
              <w:ind w:left="-57" w:right="-200"/>
              <w:rPr>
                <w:rFonts w:asciiTheme="minorHAnsi" w:hAnsiTheme="minorHAnsi" w:cstheme="minorHAnsi"/>
                <w:sz w:val="20"/>
                <w:szCs w:val="20"/>
              </w:rPr>
            </w:pPr>
          </w:p>
        </w:tc>
        <w:tc>
          <w:tcPr>
            <w:tcW w:w="5812" w:type="dxa"/>
          </w:tcPr>
          <w:p w14:paraId="7ABB9AB0" w14:textId="078F2AFE" w:rsidR="005F19B8" w:rsidRPr="00CA051A" w:rsidRDefault="005F19B8" w:rsidP="00CA051A">
            <w:pPr>
              <w:rPr>
                <w:rFonts w:cs="Arial"/>
                <w:sz w:val="20"/>
                <w:szCs w:val="20"/>
              </w:rPr>
            </w:pPr>
          </w:p>
        </w:tc>
      </w:tr>
      <w:tr w:rsidR="005F19B8" w:rsidRPr="00471505" w14:paraId="35470108" w14:textId="77777777" w:rsidTr="0000073B">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1E0" w:firstRow="1" w:lastRow="1" w:firstColumn="1" w:lastColumn="1" w:noHBand="0" w:noVBand="0"/>
        </w:tblPrEx>
        <w:trPr>
          <w:trHeight w:val="540"/>
        </w:trPr>
        <w:tc>
          <w:tcPr>
            <w:tcW w:w="1384" w:type="dxa"/>
          </w:tcPr>
          <w:p w14:paraId="67E6C1E5" w14:textId="4629F2B6" w:rsidR="005F19B8" w:rsidRDefault="005F19B8" w:rsidP="00866450">
            <w:pPr>
              <w:rPr>
                <w:rFonts w:asciiTheme="minorHAnsi" w:hAnsiTheme="minorHAnsi" w:cstheme="minorHAnsi"/>
                <w:sz w:val="20"/>
                <w:szCs w:val="20"/>
              </w:rPr>
            </w:pPr>
          </w:p>
        </w:tc>
        <w:tc>
          <w:tcPr>
            <w:tcW w:w="1701" w:type="dxa"/>
          </w:tcPr>
          <w:p w14:paraId="1AA952D3" w14:textId="66F7A962" w:rsidR="005F19B8" w:rsidRPr="00471505" w:rsidRDefault="005F19B8" w:rsidP="00866450">
            <w:pPr>
              <w:rPr>
                <w:rFonts w:asciiTheme="minorHAnsi" w:hAnsiTheme="minorHAnsi" w:cstheme="minorHAnsi"/>
                <w:sz w:val="20"/>
                <w:szCs w:val="20"/>
              </w:rPr>
            </w:pPr>
          </w:p>
        </w:tc>
        <w:tc>
          <w:tcPr>
            <w:tcW w:w="1559" w:type="dxa"/>
          </w:tcPr>
          <w:p w14:paraId="6CDB19F4" w14:textId="2440D9FE" w:rsidR="005F19B8" w:rsidRPr="00471505" w:rsidRDefault="005F19B8" w:rsidP="000741BE">
            <w:pPr>
              <w:ind w:left="-57" w:right="-188"/>
              <w:rPr>
                <w:rFonts w:asciiTheme="minorHAnsi" w:hAnsiTheme="minorHAnsi" w:cstheme="minorHAnsi"/>
                <w:sz w:val="20"/>
                <w:szCs w:val="20"/>
              </w:rPr>
            </w:pPr>
          </w:p>
        </w:tc>
        <w:tc>
          <w:tcPr>
            <w:tcW w:w="5812" w:type="dxa"/>
          </w:tcPr>
          <w:p w14:paraId="2C7F9369" w14:textId="7A5B866C" w:rsidR="005F19B8" w:rsidRPr="00866450" w:rsidRDefault="005F19B8" w:rsidP="00866450">
            <w:pPr>
              <w:rPr>
                <w:rFonts w:cs="Arial"/>
                <w:sz w:val="20"/>
                <w:szCs w:val="20"/>
              </w:rPr>
            </w:pPr>
          </w:p>
        </w:tc>
      </w:tr>
      <w:tr w:rsidR="005F19B8" w:rsidRPr="00471505" w14:paraId="66B4B2E8" w14:textId="77777777" w:rsidTr="0000073B">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1E0" w:firstRow="1" w:lastRow="1" w:firstColumn="1" w:lastColumn="1" w:noHBand="0" w:noVBand="0"/>
        </w:tblPrEx>
        <w:trPr>
          <w:trHeight w:val="540"/>
        </w:trPr>
        <w:tc>
          <w:tcPr>
            <w:tcW w:w="1384" w:type="dxa"/>
          </w:tcPr>
          <w:p w14:paraId="08A7D38E" w14:textId="0AC6C45E" w:rsidR="005F19B8" w:rsidRDefault="005F19B8" w:rsidP="00032D69">
            <w:pPr>
              <w:rPr>
                <w:rFonts w:asciiTheme="minorHAnsi" w:hAnsiTheme="minorHAnsi" w:cstheme="minorHAnsi"/>
                <w:sz w:val="20"/>
                <w:szCs w:val="20"/>
              </w:rPr>
            </w:pPr>
          </w:p>
        </w:tc>
        <w:tc>
          <w:tcPr>
            <w:tcW w:w="1701" w:type="dxa"/>
          </w:tcPr>
          <w:p w14:paraId="296BACC7" w14:textId="52510F5A" w:rsidR="005F19B8" w:rsidRDefault="005F19B8" w:rsidP="00032D69">
            <w:pPr>
              <w:rPr>
                <w:sz w:val="20"/>
                <w:szCs w:val="20"/>
                <w:lang w:val="es-ES"/>
              </w:rPr>
            </w:pPr>
          </w:p>
        </w:tc>
        <w:tc>
          <w:tcPr>
            <w:tcW w:w="1559" w:type="dxa"/>
          </w:tcPr>
          <w:p w14:paraId="22D01EFE" w14:textId="77777777" w:rsidR="005F19B8" w:rsidRDefault="005F19B8" w:rsidP="00032D69">
            <w:pPr>
              <w:ind w:left="-57" w:right="-188"/>
              <w:rPr>
                <w:rFonts w:asciiTheme="minorHAnsi" w:hAnsiTheme="minorHAnsi" w:cstheme="minorHAnsi"/>
                <w:iCs/>
                <w:sz w:val="18"/>
                <w:szCs w:val="18"/>
              </w:rPr>
            </w:pPr>
          </w:p>
        </w:tc>
        <w:tc>
          <w:tcPr>
            <w:tcW w:w="5812" w:type="dxa"/>
          </w:tcPr>
          <w:p w14:paraId="2541C1CE" w14:textId="77777777" w:rsidR="005F19B8" w:rsidRPr="00866450" w:rsidRDefault="005F19B8" w:rsidP="00032D69">
            <w:pPr>
              <w:ind w:right="4"/>
              <w:jc w:val="both"/>
              <w:rPr>
                <w:rFonts w:cs="Arial"/>
                <w:sz w:val="20"/>
                <w:szCs w:val="20"/>
              </w:rPr>
            </w:pPr>
          </w:p>
        </w:tc>
      </w:tr>
      <w:tr w:rsidR="005F19B8" w:rsidRPr="00471505" w14:paraId="63E088CD" w14:textId="77777777" w:rsidTr="0000073B">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1E0" w:firstRow="1" w:lastRow="1" w:firstColumn="1" w:lastColumn="1" w:noHBand="0" w:noVBand="0"/>
        </w:tblPrEx>
        <w:trPr>
          <w:trHeight w:val="540"/>
        </w:trPr>
        <w:tc>
          <w:tcPr>
            <w:tcW w:w="1384" w:type="dxa"/>
          </w:tcPr>
          <w:p w14:paraId="2F671273" w14:textId="6BFAEA15" w:rsidR="005F19B8" w:rsidRDefault="005F19B8" w:rsidP="00826A4A">
            <w:pPr>
              <w:rPr>
                <w:rFonts w:asciiTheme="minorHAnsi" w:hAnsiTheme="minorHAnsi" w:cstheme="minorHAnsi"/>
                <w:sz w:val="20"/>
                <w:szCs w:val="20"/>
              </w:rPr>
            </w:pPr>
          </w:p>
        </w:tc>
        <w:tc>
          <w:tcPr>
            <w:tcW w:w="1701" w:type="dxa"/>
          </w:tcPr>
          <w:p w14:paraId="203B87A4" w14:textId="7DDB9548" w:rsidR="005F19B8" w:rsidRDefault="005F19B8" w:rsidP="00826A4A">
            <w:pPr>
              <w:rPr>
                <w:sz w:val="20"/>
                <w:szCs w:val="20"/>
                <w:lang w:val="es-ES"/>
              </w:rPr>
            </w:pPr>
          </w:p>
        </w:tc>
        <w:tc>
          <w:tcPr>
            <w:tcW w:w="1559" w:type="dxa"/>
          </w:tcPr>
          <w:p w14:paraId="26CF6B75" w14:textId="5FEF63FC" w:rsidR="005F19B8" w:rsidRDefault="005F19B8" w:rsidP="00826A4A">
            <w:pPr>
              <w:ind w:left="-57"/>
              <w:rPr>
                <w:rFonts w:asciiTheme="minorHAnsi" w:hAnsiTheme="minorHAnsi" w:cstheme="minorHAnsi"/>
                <w:iCs/>
                <w:sz w:val="18"/>
                <w:szCs w:val="18"/>
              </w:rPr>
            </w:pPr>
          </w:p>
        </w:tc>
        <w:tc>
          <w:tcPr>
            <w:tcW w:w="5812" w:type="dxa"/>
          </w:tcPr>
          <w:p w14:paraId="7E5A28EA" w14:textId="0668075E" w:rsidR="005F19B8" w:rsidRPr="00866450" w:rsidRDefault="005F19B8" w:rsidP="00826A4A">
            <w:pPr>
              <w:ind w:right="4"/>
              <w:jc w:val="both"/>
              <w:rPr>
                <w:rFonts w:asciiTheme="minorHAnsi" w:hAnsiTheme="minorHAnsi" w:cstheme="minorHAnsi"/>
                <w:sz w:val="20"/>
                <w:szCs w:val="20"/>
              </w:rPr>
            </w:pPr>
          </w:p>
        </w:tc>
      </w:tr>
      <w:tr w:rsidR="005F19B8" w:rsidRPr="00161F9D" w14:paraId="54C6038E" w14:textId="77777777" w:rsidTr="0000073B">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1E0" w:firstRow="1" w:lastRow="1" w:firstColumn="1" w:lastColumn="1" w:noHBand="0" w:noVBand="0"/>
        </w:tblPrEx>
        <w:trPr>
          <w:trHeight w:val="540"/>
        </w:trPr>
        <w:tc>
          <w:tcPr>
            <w:tcW w:w="1384" w:type="dxa"/>
          </w:tcPr>
          <w:p w14:paraId="79D1BC94" w14:textId="6B46149A" w:rsidR="005F19B8" w:rsidRPr="00161F9D" w:rsidRDefault="005F19B8" w:rsidP="00161F9D">
            <w:pPr>
              <w:rPr>
                <w:rFonts w:cs="Arial"/>
                <w:sz w:val="20"/>
                <w:szCs w:val="20"/>
                <w:lang w:val="kk-KZ"/>
              </w:rPr>
            </w:pPr>
          </w:p>
        </w:tc>
        <w:tc>
          <w:tcPr>
            <w:tcW w:w="1701" w:type="dxa"/>
          </w:tcPr>
          <w:p w14:paraId="7E3C60F0" w14:textId="7096FBC8" w:rsidR="005F19B8" w:rsidRPr="00161F9D" w:rsidRDefault="005F19B8" w:rsidP="00161F9D">
            <w:pPr>
              <w:rPr>
                <w:rFonts w:cs="Arial"/>
                <w:sz w:val="20"/>
                <w:szCs w:val="20"/>
                <w:lang w:val="kk-KZ"/>
              </w:rPr>
            </w:pPr>
          </w:p>
        </w:tc>
        <w:tc>
          <w:tcPr>
            <w:tcW w:w="1559" w:type="dxa"/>
          </w:tcPr>
          <w:p w14:paraId="6D5FDC08" w14:textId="13F31C72" w:rsidR="005F19B8" w:rsidRPr="00161F9D" w:rsidRDefault="005F19B8" w:rsidP="00161F9D">
            <w:pPr>
              <w:ind w:left="-57"/>
              <w:rPr>
                <w:rFonts w:asciiTheme="minorHAnsi" w:hAnsiTheme="minorHAnsi" w:cstheme="minorHAnsi"/>
                <w:iCs/>
                <w:sz w:val="20"/>
                <w:szCs w:val="20"/>
              </w:rPr>
            </w:pPr>
          </w:p>
        </w:tc>
        <w:tc>
          <w:tcPr>
            <w:tcW w:w="5812" w:type="dxa"/>
          </w:tcPr>
          <w:p w14:paraId="1189210F" w14:textId="77777777" w:rsidR="005F19B8" w:rsidRPr="00161F9D" w:rsidRDefault="005F19B8" w:rsidP="00161F9D">
            <w:pPr>
              <w:ind w:right="4"/>
              <w:jc w:val="both"/>
              <w:rPr>
                <w:rFonts w:asciiTheme="minorHAnsi" w:hAnsiTheme="minorHAnsi" w:cstheme="minorHAnsi"/>
                <w:sz w:val="20"/>
                <w:szCs w:val="20"/>
                <w:lang w:val="kk-KZ"/>
              </w:rPr>
            </w:pPr>
          </w:p>
        </w:tc>
      </w:tr>
      <w:tr w:rsidR="005F19B8" w:rsidRPr="00161F9D" w14:paraId="7ED9141A" w14:textId="77777777" w:rsidTr="005F19B8">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1E0" w:firstRow="1" w:lastRow="1" w:firstColumn="1" w:lastColumn="1" w:noHBand="0" w:noVBand="0"/>
        </w:tblPrEx>
        <w:trPr>
          <w:trHeight w:val="70"/>
        </w:trPr>
        <w:tc>
          <w:tcPr>
            <w:tcW w:w="1384" w:type="dxa"/>
          </w:tcPr>
          <w:p w14:paraId="1B50B537" w14:textId="74F71283" w:rsidR="005F19B8" w:rsidRPr="00161F9D" w:rsidRDefault="005F19B8" w:rsidP="00B6573C">
            <w:pPr>
              <w:rPr>
                <w:rFonts w:cstheme="minorHAnsi"/>
                <w:sz w:val="20"/>
                <w:szCs w:val="20"/>
                <w:lang w:val="kk-KZ"/>
              </w:rPr>
            </w:pPr>
          </w:p>
        </w:tc>
        <w:tc>
          <w:tcPr>
            <w:tcW w:w="1701" w:type="dxa"/>
          </w:tcPr>
          <w:p w14:paraId="0244C32B" w14:textId="2FD0B686" w:rsidR="005F19B8" w:rsidRPr="00161F9D" w:rsidRDefault="005F19B8" w:rsidP="00B6573C">
            <w:pPr>
              <w:rPr>
                <w:rFonts w:cs="Arial"/>
                <w:sz w:val="20"/>
                <w:szCs w:val="20"/>
                <w:lang w:val="kk-KZ"/>
              </w:rPr>
            </w:pPr>
          </w:p>
        </w:tc>
        <w:tc>
          <w:tcPr>
            <w:tcW w:w="1559" w:type="dxa"/>
          </w:tcPr>
          <w:p w14:paraId="23000757" w14:textId="7A9135FA" w:rsidR="005F19B8" w:rsidRPr="00161F9D" w:rsidRDefault="005F19B8" w:rsidP="00B6573C">
            <w:pPr>
              <w:ind w:left="-57"/>
              <w:rPr>
                <w:rFonts w:asciiTheme="minorHAnsi" w:hAnsiTheme="minorHAnsi" w:cstheme="minorHAnsi"/>
                <w:iCs/>
                <w:sz w:val="20"/>
                <w:szCs w:val="20"/>
              </w:rPr>
            </w:pPr>
          </w:p>
        </w:tc>
        <w:tc>
          <w:tcPr>
            <w:tcW w:w="5812" w:type="dxa"/>
          </w:tcPr>
          <w:p w14:paraId="5326495B" w14:textId="77777777" w:rsidR="005F19B8" w:rsidRPr="00161F9D" w:rsidRDefault="005F19B8" w:rsidP="00B6573C">
            <w:pPr>
              <w:ind w:right="48"/>
              <w:jc w:val="both"/>
              <w:rPr>
                <w:rFonts w:cstheme="minorHAnsi"/>
                <w:sz w:val="20"/>
                <w:szCs w:val="20"/>
                <w:lang w:val="kk-KZ"/>
              </w:rPr>
            </w:pPr>
          </w:p>
        </w:tc>
      </w:tr>
    </w:tbl>
    <w:p w14:paraId="332CF8CF" w14:textId="0065195B" w:rsidR="00DB4A0F" w:rsidRDefault="00DB4A0F" w:rsidP="00AB013F">
      <w:pPr>
        <w:pStyle w:val="Heading2"/>
      </w:pPr>
    </w:p>
    <w:tbl>
      <w:tblPr>
        <w:tblW w:w="1047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ayout w:type="fixed"/>
        <w:tblLook w:val="04A0" w:firstRow="1" w:lastRow="0" w:firstColumn="1" w:lastColumn="0" w:noHBand="0" w:noVBand="1"/>
      </w:tblPr>
      <w:tblGrid>
        <w:gridCol w:w="15"/>
        <w:gridCol w:w="1384"/>
        <w:gridCol w:w="3119"/>
        <w:gridCol w:w="1701"/>
        <w:gridCol w:w="1559"/>
        <w:gridCol w:w="1134"/>
        <w:gridCol w:w="1559"/>
      </w:tblGrid>
      <w:tr w:rsidR="00981929" w:rsidRPr="00B85A28" w14:paraId="556A99E3" w14:textId="77777777" w:rsidTr="005F19B8">
        <w:trPr>
          <w:gridBefore w:val="1"/>
          <w:wBefore w:w="15" w:type="dxa"/>
        </w:trPr>
        <w:tc>
          <w:tcPr>
            <w:tcW w:w="10456" w:type="dxa"/>
            <w:gridSpan w:val="6"/>
            <w:shd w:val="clear" w:color="auto" w:fill="8EAADB" w:themeFill="accent1" w:themeFillTint="99"/>
          </w:tcPr>
          <w:p w14:paraId="75FBBC10" w14:textId="3C2589F2" w:rsidR="00981929" w:rsidRPr="00981929" w:rsidRDefault="00981929" w:rsidP="00981929">
            <w:pPr>
              <w:pStyle w:val="Heading2"/>
            </w:pPr>
            <w:r>
              <w:t xml:space="preserve">E. LIST OF PREVIOUS </w:t>
            </w:r>
            <w:r w:rsidR="000440BF">
              <w:t xml:space="preserve">ERASMUS+ </w:t>
            </w:r>
            <w:r>
              <w:t>PROJECTS</w:t>
            </w:r>
          </w:p>
        </w:tc>
      </w:tr>
      <w:tr w:rsidR="00AB013F" w14:paraId="123BBD9B" w14:textId="77777777" w:rsidTr="005F19B8">
        <w:tblPrEx>
          <w:tblBorders>
            <w:top w:val="single" w:sz="12" w:space="0" w:color="A6A6A6"/>
            <w:left w:val="single" w:sz="12" w:space="0" w:color="A6A6A6"/>
            <w:bottom w:val="single" w:sz="12" w:space="0" w:color="A6A6A6"/>
            <w:right w:val="single" w:sz="12" w:space="0" w:color="A6A6A6"/>
            <w:insideH w:val="single" w:sz="12" w:space="0" w:color="A6A6A6"/>
            <w:insideV w:val="single" w:sz="12" w:space="0" w:color="A6A6A6"/>
          </w:tblBorders>
          <w:shd w:val="clear" w:color="auto" w:fill="auto"/>
          <w:tblLook w:val="0400" w:firstRow="0" w:lastRow="0" w:firstColumn="0" w:lastColumn="0" w:noHBand="0" w:noVBand="1"/>
        </w:tblPrEx>
        <w:tc>
          <w:tcPr>
            <w:tcW w:w="1399" w:type="dxa"/>
            <w:gridSpan w:val="2"/>
            <w:shd w:val="clear" w:color="auto" w:fill="FFFFFF" w:themeFill="background1"/>
          </w:tcPr>
          <w:p w14:paraId="3F1A6641" w14:textId="77777777" w:rsidR="00AB013F" w:rsidRPr="00497CD1" w:rsidRDefault="00AB013F" w:rsidP="000741BE">
            <w:pPr>
              <w:spacing w:before="120" w:after="120"/>
              <w:jc w:val="center"/>
              <w:rPr>
                <w:rFonts w:asciiTheme="minorHAnsi" w:hAnsiTheme="minorHAnsi" w:cstheme="minorHAnsi"/>
                <w:color w:val="000000"/>
                <w:sz w:val="18"/>
                <w:szCs w:val="18"/>
              </w:rPr>
            </w:pPr>
            <w:r w:rsidRPr="00497CD1">
              <w:rPr>
                <w:rFonts w:asciiTheme="minorHAnsi" w:hAnsiTheme="minorHAnsi" w:cstheme="minorHAnsi"/>
                <w:color w:val="000000"/>
                <w:sz w:val="18"/>
                <w:szCs w:val="18"/>
              </w:rPr>
              <w:t xml:space="preserve">Participant </w:t>
            </w:r>
          </w:p>
        </w:tc>
        <w:tc>
          <w:tcPr>
            <w:tcW w:w="3119" w:type="dxa"/>
            <w:shd w:val="clear" w:color="auto" w:fill="FFFFFF" w:themeFill="background1"/>
          </w:tcPr>
          <w:p w14:paraId="72D197F6" w14:textId="77777777" w:rsidR="00AB013F" w:rsidRPr="00497CD1" w:rsidRDefault="00AB013F" w:rsidP="000741BE">
            <w:pPr>
              <w:spacing w:before="120" w:after="120"/>
              <w:jc w:val="center"/>
              <w:rPr>
                <w:rFonts w:asciiTheme="minorHAnsi" w:hAnsiTheme="minorHAnsi" w:cstheme="minorHAnsi"/>
                <w:color w:val="000000"/>
                <w:sz w:val="18"/>
                <w:szCs w:val="18"/>
              </w:rPr>
            </w:pPr>
            <w:r w:rsidRPr="00497CD1">
              <w:rPr>
                <w:rFonts w:asciiTheme="minorHAnsi" w:hAnsiTheme="minorHAnsi" w:cstheme="minorHAnsi"/>
                <w:color w:val="000000"/>
                <w:sz w:val="18"/>
                <w:szCs w:val="18"/>
              </w:rPr>
              <w:t xml:space="preserve">Project Reference No and Title, Funding </w:t>
            </w:r>
            <w:proofErr w:type="spellStart"/>
            <w:r w:rsidRPr="00497CD1">
              <w:rPr>
                <w:rFonts w:asciiTheme="minorHAnsi" w:hAnsiTheme="minorHAnsi" w:cstheme="minorHAnsi"/>
                <w:color w:val="000000"/>
                <w:sz w:val="18"/>
                <w:szCs w:val="18"/>
              </w:rPr>
              <w:t>programme</w:t>
            </w:r>
            <w:proofErr w:type="spellEnd"/>
          </w:p>
        </w:tc>
        <w:tc>
          <w:tcPr>
            <w:tcW w:w="1701" w:type="dxa"/>
            <w:shd w:val="clear" w:color="auto" w:fill="FFFFFF" w:themeFill="background1"/>
          </w:tcPr>
          <w:p w14:paraId="6DBFBC17" w14:textId="77777777" w:rsidR="00AB013F" w:rsidRPr="00497CD1" w:rsidRDefault="00AB013F" w:rsidP="000741BE">
            <w:pPr>
              <w:spacing w:before="120"/>
              <w:jc w:val="center"/>
              <w:rPr>
                <w:rFonts w:asciiTheme="minorHAnsi" w:hAnsiTheme="minorHAnsi" w:cstheme="minorHAnsi"/>
                <w:color w:val="000000"/>
                <w:sz w:val="18"/>
                <w:szCs w:val="18"/>
              </w:rPr>
            </w:pPr>
            <w:r w:rsidRPr="00497CD1">
              <w:rPr>
                <w:rFonts w:asciiTheme="minorHAnsi" w:hAnsiTheme="minorHAnsi" w:cstheme="minorHAnsi"/>
                <w:color w:val="000000"/>
                <w:sz w:val="18"/>
                <w:szCs w:val="18"/>
              </w:rPr>
              <w:t>Period (start and end date)</w:t>
            </w:r>
          </w:p>
        </w:tc>
        <w:tc>
          <w:tcPr>
            <w:tcW w:w="1559" w:type="dxa"/>
            <w:shd w:val="clear" w:color="auto" w:fill="FFFFFF" w:themeFill="background1"/>
          </w:tcPr>
          <w:p w14:paraId="6F9FA4C8" w14:textId="77777777" w:rsidR="00AB013F" w:rsidRPr="00497CD1" w:rsidRDefault="00AB013F" w:rsidP="000741BE">
            <w:pPr>
              <w:spacing w:before="120" w:after="120"/>
              <w:jc w:val="center"/>
              <w:rPr>
                <w:rFonts w:asciiTheme="minorHAnsi" w:hAnsiTheme="minorHAnsi" w:cstheme="minorHAnsi"/>
                <w:color w:val="000000"/>
                <w:sz w:val="18"/>
                <w:szCs w:val="18"/>
              </w:rPr>
            </w:pPr>
            <w:r w:rsidRPr="00497CD1">
              <w:rPr>
                <w:rFonts w:asciiTheme="minorHAnsi" w:hAnsiTheme="minorHAnsi" w:cstheme="minorHAnsi"/>
                <w:color w:val="000000"/>
                <w:sz w:val="18"/>
                <w:szCs w:val="18"/>
              </w:rPr>
              <w:t>Role (COO, BEN, AE, OTHER)</w:t>
            </w:r>
          </w:p>
        </w:tc>
        <w:tc>
          <w:tcPr>
            <w:tcW w:w="1134" w:type="dxa"/>
            <w:shd w:val="clear" w:color="auto" w:fill="FFFFFF" w:themeFill="background1"/>
          </w:tcPr>
          <w:p w14:paraId="5A81722F" w14:textId="77777777" w:rsidR="00AB013F" w:rsidRPr="00497CD1" w:rsidRDefault="00AB013F" w:rsidP="000741BE">
            <w:pPr>
              <w:spacing w:before="120"/>
              <w:jc w:val="center"/>
              <w:rPr>
                <w:rFonts w:asciiTheme="minorHAnsi" w:hAnsiTheme="minorHAnsi" w:cstheme="minorHAnsi"/>
                <w:color w:val="000000"/>
                <w:sz w:val="18"/>
                <w:szCs w:val="18"/>
              </w:rPr>
            </w:pPr>
            <w:r w:rsidRPr="00497CD1">
              <w:rPr>
                <w:rFonts w:asciiTheme="minorHAnsi" w:hAnsiTheme="minorHAnsi" w:cstheme="minorHAnsi"/>
                <w:color w:val="000000"/>
                <w:sz w:val="18"/>
                <w:szCs w:val="18"/>
              </w:rPr>
              <w:t>Amount</w:t>
            </w:r>
          </w:p>
          <w:p w14:paraId="330653B6" w14:textId="77777777" w:rsidR="00AB013F" w:rsidRPr="00497CD1" w:rsidRDefault="00AB013F" w:rsidP="000741BE">
            <w:pPr>
              <w:spacing w:after="120"/>
              <w:jc w:val="center"/>
              <w:rPr>
                <w:rFonts w:asciiTheme="minorHAnsi" w:hAnsiTheme="minorHAnsi" w:cstheme="minorHAnsi"/>
                <w:color w:val="000000"/>
                <w:sz w:val="18"/>
                <w:szCs w:val="18"/>
              </w:rPr>
            </w:pPr>
            <w:r w:rsidRPr="00497CD1">
              <w:rPr>
                <w:rFonts w:asciiTheme="minorHAnsi" w:hAnsiTheme="minorHAnsi" w:cstheme="minorHAnsi"/>
                <w:color w:val="000000"/>
                <w:sz w:val="18"/>
                <w:szCs w:val="18"/>
              </w:rPr>
              <w:t>(EUR)</w:t>
            </w:r>
          </w:p>
        </w:tc>
        <w:tc>
          <w:tcPr>
            <w:tcW w:w="1559" w:type="dxa"/>
            <w:shd w:val="clear" w:color="auto" w:fill="FFFFFF" w:themeFill="background1"/>
          </w:tcPr>
          <w:p w14:paraId="14C63068" w14:textId="77777777" w:rsidR="00AB013F" w:rsidRPr="00497CD1" w:rsidRDefault="00AB013F" w:rsidP="000741BE">
            <w:pPr>
              <w:spacing w:before="120" w:after="120"/>
              <w:jc w:val="center"/>
              <w:rPr>
                <w:rFonts w:asciiTheme="minorHAnsi" w:hAnsiTheme="minorHAnsi" w:cstheme="minorHAnsi"/>
                <w:color w:val="000000"/>
                <w:sz w:val="18"/>
                <w:szCs w:val="18"/>
              </w:rPr>
            </w:pPr>
            <w:r w:rsidRPr="00497CD1">
              <w:rPr>
                <w:rFonts w:asciiTheme="minorHAnsi" w:hAnsiTheme="minorHAnsi" w:cstheme="minorHAnsi"/>
                <w:color w:val="000000"/>
                <w:sz w:val="18"/>
                <w:szCs w:val="18"/>
              </w:rPr>
              <w:t>Website (if any)</w:t>
            </w:r>
          </w:p>
        </w:tc>
      </w:tr>
      <w:tr w:rsidR="00F33C58" w14:paraId="4F92D1E8" w14:textId="77777777" w:rsidTr="005F19B8">
        <w:tblPrEx>
          <w:tblBorders>
            <w:top w:val="single" w:sz="12" w:space="0" w:color="A6A6A6"/>
            <w:left w:val="single" w:sz="12" w:space="0" w:color="A6A6A6"/>
            <w:bottom w:val="single" w:sz="12" w:space="0" w:color="A6A6A6"/>
            <w:right w:val="single" w:sz="12" w:space="0" w:color="A6A6A6"/>
            <w:insideH w:val="single" w:sz="12" w:space="0" w:color="A6A6A6"/>
            <w:insideV w:val="single" w:sz="12" w:space="0" w:color="A6A6A6"/>
          </w:tblBorders>
          <w:shd w:val="clear" w:color="auto" w:fill="auto"/>
          <w:tblLook w:val="0400" w:firstRow="0" w:lastRow="0" w:firstColumn="0" w:lastColumn="0" w:noHBand="0" w:noVBand="1"/>
        </w:tblPrEx>
        <w:tc>
          <w:tcPr>
            <w:tcW w:w="1399" w:type="dxa"/>
            <w:gridSpan w:val="2"/>
            <w:shd w:val="clear" w:color="auto" w:fill="FFFFFF" w:themeFill="background1"/>
          </w:tcPr>
          <w:p w14:paraId="3AB763A2" w14:textId="77777777" w:rsidR="00F33C58" w:rsidRDefault="00E02A7E" w:rsidP="000741BE">
            <w:pPr>
              <w:spacing w:before="120" w:after="120"/>
              <w:jc w:val="center"/>
              <w:rPr>
                <w:rFonts w:asciiTheme="minorHAnsi" w:hAnsiTheme="minorHAnsi" w:cstheme="minorHAnsi"/>
                <w:color w:val="000000"/>
                <w:sz w:val="18"/>
                <w:szCs w:val="18"/>
              </w:rPr>
            </w:pPr>
            <w:r w:rsidRPr="00E02A7E">
              <w:rPr>
                <w:rFonts w:asciiTheme="minorHAnsi" w:hAnsiTheme="minorHAnsi" w:cstheme="minorHAnsi"/>
                <w:color w:val="000000"/>
                <w:sz w:val="18"/>
                <w:szCs w:val="18"/>
              </w:rPr>
              <w:t>Bosnia and Herzegovina</w:t>
            </w:r>
            <w:r>
              <w:rPr>
                <w:rFonts w:asciiTheme="minorHAnsi" w:hAnsiTheme="minorHAnsi" w:cstheme="minorHAnsi"/>
                <w:color w:val="000000"/>
                <w:sz w:val="18"/>
                <w:szCs w:val="18"/>
              </w:rPr>
              <w:t>,</w:t>
            </w:r>
          </w:p>
          <w:p w14:paraId="171DE1F3" w14:textId="77777777" w:rsidR="00E02A7E" w:rsidRDefault="00E02A7E" w:rsidP="000741BE">
            <w:pPr>
              <w:spacing w:before="120" w:after="120"/>
              <w:jc w:val="center"/>
              <w:rPr>
                <w:rFonts w:asciiTheme="minorHAnsi" w:hAnsiTheme="minorHAnsi" w:cstheme="minorHAnsi"/>
                <w:color w:val="000000"/>
                <w:sz w:val="18"/>
                <w:szCs w:val="18"/>
              </w:rPr>
            </w:pPr>
            <w:r w:rsidRPr="00E02A7E">
              <w:rPr>
                <w:rFonts w:asciiTheme="minorHAnsi" w:hAnsiTheme="minorHAnsi" w:cstheme="minorHAnsi"/>
                <w:color w:val="000000"/>
                <w:sz w:val="18"/>
                <w:szCs w:val="18"/>
              </w:rPr>
              <w:t>Palestine</w:t>
            </w:r>
            <w:r>
              <w:rPr>
                <w:rFonts w:asciiTheme="minorHAnsi" w:hAnsiTheme="minorHAnsi" w:cstheme="minorHAnsi"/>
                <w:color w:val="000000"/>
                <w:sz w:val="18"/>
                <w:szCs w:val="18"/>
              </w:rPr>
              <w:t>,</w:t>
            </w:r>
          </w:p>
          <w:p w14:paraId="5F809622" w14:textId="264E1F2B" w:rsidR="00E02A7E" w:rsidRPr="00497CD1" w:rsidRDefault="00E02A7E" w:rsidP="000741BE">
            <w:pPr>
              <w:spacing w:before="120" w:after="120"/>
              <w:jc w:val="center"/>
              <w:rPr>
                <w:rFonts w:asciiTheme="minorHAnsi" w:hAnsiTheme="minorHAnsi" w:cstheme="minorHAnsi"/>
                <w:color w:val="000000"/>
                <w:sz w:val="18"/>
                <w:szCs w:val="18"/>
              </w:rPr>
            </w:pPr>
            <w:r>
              <w:rPr>
                <w:rFonts w:asciiTheme="minorHAnsi" w:hAnsiTheme="minorHAnsi" w:cstheme="minorHAnsi"/>
                <w:color w:val="000000"/>
                <w:sz w:val="18"/>
                <w:szCs w:val="18"/>
              </w:rPr>
              <w:t>Kosova</w:t>
            </w:r>
          </w:p>
        </w:tc>
        <w:tc>
          <w:tcPr>
            <w:tcW w:w="3119" w:type="dxa"/>
            <w:shd w:val="clear" w:color="auto" w:fill="FFFFFF" w:themeFill="background1"/>
          </w:tcPr>
          <w:p w14:paraId="630C7B94" w14:textId="7B703E88" w:rsidR="00F33C58" w:rsidRPr="00497CD1" w:rsidRDefault="00F33C58" w:rsidP="000741BE">
            <w:pPr>
              <w:spacing w:before="120" w:after="120"/>
              <w:jc w:val="center"/>
              <w:rPr>
                <w:rFonts w:asciiTheme="minorHAnsi" w:hAnsiTheme="minorHAnsi" w:cstheme="minorHAnsi"/>
                <w:color w:val="000000"/>
                <w:sz w:val="18"/>
                <w:szCs w:val="18"/>
              </w:rPr>
            </w:pPr>
            <w:r w:rsidRPr="00F33C58">
              <w:rPr>
                <w:rFonts w:asciiTheme="minorHAnsi" w:hAnsiTheme="minorHAnsi" w:cstheme="minorHAnsi"/>
                <w:color w:val="000000"/>
                <w:sz w:val="18"/>
                <w:szCs w:val="18"/>
              </w:rPr>
              <w:t>2019-1-TR01-KA107-062750</w:t>
            </w:r>
          </w:p>
        </w:tc>
        <w:tc>
          <w:tcPr>
            <w:tcW w:w="1701" w:type="dxa"/>
            <w:shd w:val="clear" w:color="auto" w:fill="FFFFFF" w:themeFill="background1"/>
          </w:tcPr>
          <w:p w14:paraId="70EDC5D0" w14:textId="1784E01B" w:rsidR="00F33C58" w:rsidRPr="00497CD1" w:rsidRDefault="00F33C58" w:rsidP="000741BE">
            <w:pPr>
              <w:spacing w:before="120"/>
              <w:jc w:val="center"/>
              <w:rPr>
                <w:rFonts w:asciiTheme="minorHAnsi" w:hAnsiTheme="minorHAnsi" w:cstheme="minorHAnsi"/>
                <w:color w:val="000000"/>
                <w:sz w:val="18"/>
                <w:szCs w:val="18"/>
              </w:rPr>
            </w:pPr>
            <w:r w:rsidRPr="00F33C58">
              <w:rPr>
                <w:rFonts w:asciiTheme="minorHAnsi" w:hAnsiTheme="minorHAnsi" w:cstheme="minorHAnsi"/>
                <w:color w:val="000000"/>
                <w:sz w:val="18"/>
                <w:szCs w:val="18"/>
              </w:rPr>
              <w:t>1.08.2019</w:t>
            </w:r>
            <w:r>
              <w:rPr>
                <w:rFonts w:asciiTheme="minorHAnsi" w:hAnsiTheme="minorHAnsi" w:cstheme="minorHAnsi"/>
                <w:color w:val="000000"/>
                <w:sz w:val="18"/>
                <w:szCs w:val="18"/>
              </w:rPr>
              <w:t>-</w:t>
            </w:r>
            <w:r>
              <w:t xml:space="preserve"> </w:t>
            </w:r>
            <w:r w:rsidRPr="00F33C58">
              <w:rPr>
                <w:rFonts w:asciiTheme="minorHAnsi" w:hAnsiTheme="minorHAnsi" w:cstheme="minorHAnsi"/>
                <w:color w:val="000000"/>
                <w:sz w:val="18"/>
                <w:szCs w:val="18"/>
              </w:rPr>
              <w:t>31.07.2022</w:t>
            </w:r>
          </w:p>
        </w:tc>
        <w:tc>
          <w:tcPr>
            <w:tcW w:w="1559" w:type="dxa"/>
            <w:shd w:val="clear" w:color="auto" w:fill="FFFFFF" w:themeFill="background1"/>
          </w:tcPr>
          <w:p w14:paraId="6CCAAFBA" w14:textId="77777777" w:rsidR="00F33C58" w:rsidRPr="00497CD1" w:rsidRDefault="00F33C58" w:rsidP="000741BE">
            <w:pPr>
              <w:spacing w:before="120" w:after="120"/>
              <w:jc w:val="center"/>
              <w:rPr>
                <w:rFonts w:asciiTheme="minorHAnsi" w:hAnsiTheme="minorHAnsi" w:cstheme="minorHAnsi"/>
                <w:color w:val="000000"/>
                <w:sz w:val="18"/>
                <w:szCs w:val="18"/>
              </w:rPr>
            </w:pPr>
          </w:p>
        </w:tc>
        <w:tc>
          <w:tcPr>
            <w:tcW w:w="1134" w:type="dxa"/>
            <w:shd w:val="clear" w:color="auto" w:fill="FFFFFF" w:themeFill="background1"/>
          </w:tcPr>
          <w:p w14:paraId="36C45374" w14:textId="01361256" w:rsidR="00F33C58" w:rsidRPr="00497CD1" w:rsidRDefault="00F33C58" w:rsidP="000741BE">
            <w:pPr>
              <w:spacing w:before="120"/>
              <w:jc w:val="center"/>
              <w:rPr>
                <w:rFonts w:asciiTheme="minorHAnsi" w:hAnsiTheme="minorHAnsi" w:cstheme="minorHAnsi"/>
                <w:color w:val="000000"/>
                <w:sz w:val="18"/>
                <w:szCs w:val="18"/>
              </w:rPr>
            </w:pPr>
            <w:r w:rsidRPr="00F33C58">
              <w:rPr>
                <w:rFonts w:asciiTheme="minorHAnsi" w:hAnsiTheme="minorHAnsi" w:cstheme="minorHAnsi"/>
                <w:color w:val="000000"/>
                <w:sz w:val="18"/>
                <w:szCs w:val="18"/>
              </w:rPr>
              <w:t>95400,00</w:t>
            </w:r>
          </w:p>
        </w:tc>
        <w:tc>
          <w:tcPr>
            <w:tcW w:w="1559" w:type="dxa"/>
            <w:shd w:val="clear" w:color="auto" w:fill="FFFFFF" w:themeFill="background1"/>
          </w:tcPr>
          <w:p w14:paraId="24C25DBD" w14:textId="77777777" w:rsidR="00F33C58" w:rsidRPr="00497CD1" w:rsidRDefault="00F33C58" w:rsidP="000741BE">
            <w:pPr>
              <w:spacing w:before="120" w:after="120"/>
              <w:jc w:val="center"/>
              <w:rPr>
                <w:rFonts w:asciiTheme="minorHAnsi" w:hAnsiTheme="minorHAnsi" w:cstheme="minorHAnsi"/>
                <w:color w:val="000000"/>
                <w:sz w:val="18"/>
                <w:szCs w:val="18"/>
              </w:rPr>
            </w:pPr>
          </w:p>
        </w:tc>
      </w:tr>
      <w:tr w:rsidR="00F33C58" w14:paraId="450CC3EE" w14:textId="77777777" w:rsidTr="005F19B8">
        <w:tblPrEx>
          <w:tblBorders>
            <w:top w:val="single" w:sz="12" w:space="0" w:color="A6A6A6"/>
            <w:left w:val="single" w:sz="12" w:space="0" w:color="A6A6A6"/>
            <w:bottom w:val="single" w:sz="12" w:space="0" w:color="A6A6A6"/>
            <w:right w:val="single" w:sz="12" w:space="0" w:color="A6A6A6"/>
            <w:insideH w:val="single" w:sz="12" w:space="0" w:color="A6A6A6"/>
            <w:insideV w:val="single" w:sz="12" w:space="0" w:color="A6A6A6"/>
          </w:tblBorders>
          <w:shd w:val="clear" w:color="auto" w:fill="auto"/>
          <w:tblLook w:val="0400" w:firstRow="0" w:lastRow="0" w:firstColumn="0" w:lastColumn="0" w:noHBand="0" w:noVBand="1"/>
        </w:tblPrEx>
        <w:tc>
          <w:tcPr>
            <w:tcW w:w="1399" w:type="dxa"/>
            <w:gridSpan w:val="2"/>
            <w:shd w:val="clear" w:color="auto" w:fill="FFFFFF" w:themeFill="background1"/>
          </w:tcPr>
          <w:p w14:paraId="39255B49" w14:textId="062C4414" w:rsidR="005F19B8" w:rsidRDefault="005F19B8" w:rsidP="00E02A7E">
            <w:pPr>
              <w:spacing w:before="120" w:after="120"/>
              <w:jc w:val="center"/>
              <w:rPr>
                <w:rFonts w:asciiTheme="minorHAnsi" w:hAnsiTheme="minorHAnsi" w:cstheme="minorHAnsi"/>
                <w:color w:val="000000"/>
                <w:sz w:val="18"/>
                <w:szCs w:val="18"/>
              </w:rPr>
            </w:pPr>
            <w:r w:rsidRPr="005F19B8">
              <w:rPr>
                <w:rFonts w:asciiTheme="minorHAnsi" w:hAnsiTheme="minorHAnsi" w:cstheme="minorHAnsi"/>
                <w:color w:val="000000"/>
                <w:sz w:val="18"/>
                <w:szCs w:val="18"/>
              </w:rPr>
              <w:t>Ukrainian</w:t>
            </w:r>
          </w:p>
          <w:p w14:paraId="1AF957D2" w14:textId="1F4F1D57" w:rsidR="00E02A7E" w:rsidRPr="00E02A7E" w:rsidRDefault="00E02A7E" w:rsidP="00E02A7E">
            <w:pPr>
              <w:spacing w:before="120" w:after="120"/>
              <w:jc w:val="center"/>
              <w:rPr>
                <w:rFonts w:asciiTheme="minorHAnsi" w:hAnsiTheme="minorHAnsi" w:cstheme="minorHAnsi"/>
                <w:color w:val="000000"/>
                <w:sz w:val="18"/>
                <w:szCs w:val="18"/>
              </w:rPr>
            </w:pPr>
            <w:r w:rsidRPr="00E02A7E">
              <w:rPr>
                <w:rFonts w:asciiTheme="minorHAnsi" w:hAnsiTheme="minorHAnsi" w:cstheme="minorHAnsi"/>
                <w:color w:val="000000"/>
                <w:sz w:val="18"/>
                <w:szCs w:val="18"/>
              </w:rPr>
              <w:t>Bosnia and Herzegovina,</w:t>
            </w:r>
          </w:p>
          <w:p w14:paraId="6AAAE688" w14:textId="77777777" w:rsidR="00E02A7E" w:rsidRPr="00E02A7E" w:rsidRDefault="00E02A7E" w:rsidP="00E02A7E">
            <w:pPr>
              <w:spacing w:before="120" w:after="120"/>
              <w:jc w:val="center"/>
              <w:rPr>
                <w:rFonts w:asciiTheme="minorHAnsi" w:hAnsiTheme="minorHAnsi" w:cstheme="minorHAnsi"/>
                <w:color w:val="000000"/>
                <w:sz w:val="18"/>
                <w:szCs w:val="18"/>
              </w:rPr>
            </w:pPr>
            <w:r w:rsidRPr="00E02A7E">
              <w:rPr>
                <w:rFonts w:asciiTheme="minorHAnsi" w:hAnsiTheme="minorHAnsi" w:cstheme="minorHAnsi"/>
                <w:color w:val="000000"/>
                <w:sz w:val="18"/>
                <w:szCs w:val="18"/>
              </w:rPr>
              <w:t>Palestine,</w:t>
            </w:r>
          </w:p>
          <w:p w14:paraId="009E252C" w14:textId="77777777" w:rsidR="00F33C58" w:rsidRDefault="00E02A7E" w:rsidP="00E02A7E">
            <w:pPr>
              <w:spacing w:before="120" w:after="120"/>
              <w:jc w:val="center"/>
              <w:rPr>
                <w:rFonts w:asciiTheme="minorHAnsi" w:hAnsiTheme="minorHAnsi" w:cstheme="minorHAnsi"/>
                <w:color w:val="000000"/>
                <w:sz w:val="18"/>
                <w:szCs w:val="18"/>
              </w:rPr>
            </w:pPr>
            <w:r w:rsidRPr="00E02A7E">
              <w:rPr>
                <w:rFonts w:asciiTheme="minorHAnsi" w:hAnsiTheme="minorHAnsi" w:cstheme="minorHAnsi"/>
                <w:color w:val="000000"/>
                <w:sz w:val="18"/>
                <w:szCs w:val="18"/>
              </w:rPr>
              <w:t>Kosova</w:t>
            </w:r>
            <w:r>
              <w:rPr>
                <w:rFonts w:asciiTheme="minorHAnsi" w:hAnsiTheme="minorHAnsi" w:cstheme="minorHAnsi"/>
                <w:color w:val="000000"/>
                <w:sz w:val="18"/>
                <w:szCs w:val="18"/>
              </w:rPr>
              <w:t>,</w:t>
            </w:r>
          </w:p>
          <w:p w14:paraId="34AAF695" w14:textId="679559D8" w:rsidR="00E02A7E" w:rsidRPr="00497CD1" w:rsidRDefault="00E02A7E" w:rsidP="00E02A7E">
            <w:pPr>
              <w:spacing w:before="120" w:after="120"/>
              <w:jc w:val="center"/>
              <w:rPr>
                <w:rFonts w:asciiTheme="minorHAnsi" w:hAnsiTheme="minorHAnsi" w:cstheme="minorHAnsi"/>
                <w:color w:val="000000"/>
                <w:sz w:val="18"/>
                <w:szCs w:val="18"/>
              </w:rPr>
            </w:pPr>
            <w:r>
              <w:rPr>
                <w:rFonts w:asciiTheme="minorHAnsi" w:hAnsiTheme="minorHAnsi" w:cstheme="minorHAnsi"/>
                <w:color w:val="000000"/>
                <w:sz w:val="18"/>
                <w:szCs w:val="18"/>
              </w:rPr>
              <w:t>Georgia,</w:t>
            </w:r>
            <w:r w:rsidR="005F19B8">
              <w:t xml:space="preserve"> </w:t>
            </w:r>
            <w:r w:rsidR="005F19B8" w:rsidRPr="005F19B8">
              <w:rPr>
                <w:rFonts w:asciiTheme="minorHAnsi" w:hAnsiTheme="minorHAnsi" w:cstheme="minorHAnsi"/>
                <w:color w:val="000000"/>
                <w:sz w:val="18"/>
                <w:szCs w:val="18"/>
              </w:rPr>
              <w:t>Kazakhstan</w:t>
            </w:r>
          </w:p>
        </w:tc>
        <w:tc>
          <w:tcPr>
            <w:tcW w:w="3119" w:type="dxa"/>
            <w:shd w:val="clear" w:color="auto" w:fill="FFFFFF" w:themeFill="background1"/>
          </w:tcPr>
          <w:p w14:paraId="1DC287B3" w14:textId="0713B067" w:rsidR="00F33C58" w:rsidRPr="00497CD1" w:rsidRDefault="00F33C58" w:rsidP="000741BE">
            <w:pPr>
              <w:spacing w:before="120" w:after="120"/>
              <w:jc w:val="center"/>
              <w:rPr>
                <w:rFonts w:asciiTheme="minorHAnsi" w:hAnsiTheme="minorHAnsi" w:cstheme="minorHAnsi"/>
                <w:color w:val="000000"/>
                <w:sz w:val="18"/>
                <w:szCs w:val="18"/>
              </w:rPr>
            </w:pPr>
            <w:r w:rsidRPr="00F33C58">
              <w:rPr>
                <w:rFonts w:asciiTheme="minorHAnsi" w:hAnsiTheme="minorHAnsi" w:cstheme="minorHAnsi"/>
                <w:color w:val="000000"/>
                <w:sz w:val="18"/>
                <w:szCs w:val="18"/>
              </w:rPr>
              <w:t>2020-1-TR01-KA107-087039</w:t>
            </w:r>
          </w:p>
        </w:tc>
        <w:tc>
          <w:tcPr>
            <w:tcW w:w="1701" w:type="dxa"/>
            <w:shd w:val="clear" w:color="auto" w:fill="FFFFFF" w:themeFill="background1"/>
          </w:tcPr>
          <w:p w14:paraId="4ADCA223" w14:textId="1A7200A4" w:rsidR="00F33C58" w:rsidRPr="00497CD1" w:rsidRDefault="00F33C58" w:rsidP="00F33C58">
            <w:pPr>
              <w:spacing w:before="120"/>
              <w:jc w:val="center"/>
              <w:rPr>
                <w:rFonts w:asciiTheme="minorHAnsi" w:hAnsiTheme="minorHAnsi" w:cstheme="minorHAnsi"/>
                <w:color w:val="000000"/>
                <w:sz w:val="18"/>
                <w:szCs w:val="18"/>
              </w:rPr>
            </w:pPr>
            <w:r w:rsidRPr="00F33C58">
              <w:rPr>
                <w:rFonts w:asciiTheme="minorHAnsi" w:hAnsiTheme="minorHAnsi" w:cstheme="minorHAnsi"/>
                <w:color w:val="000000"/>
                <w:sz w:val="18"/>
                <w:szCs w:val="18"/>
              </w:rPr>
              <w:t>1.08.2020</w:t>
            </w:r>
            <w:r>
              <w:rPr>
                <w:rFonts w:asciiTheme="minorHAnsi" w:hAnsiTheme="minorHAnsi" w:cstheme="minorHAnsi"/>
                <w:color w:val="000000"/>
                <w:sz w:val="18"/>
                <w:szCs w:val="18"/>
              </w:rPr>
              <w:t>-</w:t>
            </w:r>
            <w:r w:rsidRPr="00F33C58">
              <w:rPr>
                <w:rFonts w:asciiTheme="minorHAnsi" w:hAnsiTheme="minorHAnsi" w:cstheme="minorHAnsi"/>
                <w:color w:val="000000"/>
                <w:sz w:val="18"/>
                <w:szCs w:val="18"/>
              </w:rPr>
              <w:t>31.07.2023</w:t>
            </w:r>
          </w:p>
        </w:tc>
        <w:tc>
          <w:tcPr>
            <w:tcW w:w="1559" w:type="dxa"/>
            <w:shd w:val="clear" w:color="auto" w:fill="FFFFFF" w:themeFill="background1"/>
          </w:tcPr>
          <w:p w14:paraId="0D44F6D4" w14:textId="77777777" w:rsidR="00F33C58" w:rsidRPr="00497CD1" w:rsidRDefault="00F33C58" w:rsidP="000741BE">
            <w:pPr>
              <w:spacing w:before="120" w:after="120"/>
              <w:jc w:val="center"/>
              <w:rPr>
                <w:rFonts w:asciiTheme="minorHAnsi" w:hAnsiTheme="minorHAnsi" w:cstheme="minorHAnsi"/>
                <w:color w:val="000000"/>
                <w:sz w:val="18"/>
                <w:szCs w:val="18"/>
              </w:rPr>
            </w:pPr>
          </w:p>
        </w:tc>
        <w:tc>
          <w:tcPr>
            <w:tcW w:w="1134" w:type="dxa"/>
            <w:shd w:val="clear" w:color="auto" w:fill="FFFFFF" w:themeFill="background1"/>
          </w:tcPr>
          <w:p w14:paraId="29BDDBE3" w14:textId="428D7287" w:rsidR="00F33C58" w:rsidRPr="00497CD1" w:rsidRDefault="00F33C58" w:rsidP="000741BE">
            <w:pPr>
              <w:spacing w:before="120"/>
              <w:jc w:val="center"/>
              <w:rPr>
                <w:rFonts w:asciiTheme="minorHAnsi" w:hAnsiTheme="minorHAnsi" w:cstheme="minorHAnsi"/>
                <w:color w:val="000000"/>
                <w:sz w:val="18"/>
                <w:szCs w:val="18"/>
              </w:rPr>
            </w:pPr>
            <w:r w:rsidRPr="00F33C58">
              <w:rPr>
                <w:rFonts w:asciiTheme="minorHAnsi" w:hAnsiTheme="minorHAnsi" w:cstheme="minorHAnsi"/>
                <w:color w:val="000000"/>
                <w:sz w:val="18"/>
                <w:szCs w:val="18"/>
              </w:rPr>
              <w:t>138320,00</w:t>
            </w:r>
          </w:p>
        </w:tc>
        <w:tc>
          <w:tcPr>
            <w:tcW w:w="1559" w:type="dxa"/>
            <w:shd w:val="clear" w:color="auto" w:fill="FFFFFF" w:themeFill="background1"/>
          </w:tcPr>
          <w:p w14:paraId="73A96822" w14:textId="77777777" w:rsidR="00F33C58" w:rsidRPr="00497CD1" w:rsidRDefault="00F33C58" w:rsidP="000741BE">
            <w:pPr>
              <w:spacing w:before="120" w:after="120"/>
              <w:jc w:val="center"/>
              <w:rPr>
                <w:rFonts w:asciiTheme="minorHAnsi" w:hAnsiTheme="minorHAnsi" w:cstheme="minorHAnsi"/>
                <w:color w:val="000000"/>
                <w:sz w:val="18"/>
                <w:szCs w:val="18"/>
              </w:rPr>
            </w:pPr>
          </w:p>
        </w:tc>
      </w:tr>
      <w:tr w:rsidR="00F33C58" w14:paraId="48CA9C44" w14:textId="77777777" w:rsidTr="005F19B8">
        <w:tblPrEx>
          <w:tblBorders>
            <w:top w:val="single" w:sz="12" w:space="0" w:color="A6A6A6"/>
            <w:left w:val="single" w:sz="12" w:space="0" w:color="A6A6A6"/>
            <w:bottom w:val="single" w:sz="12" w:space="0" w:color="A6A6A6"/>
            <w:right w:val="single" w:sz="12" w:space="0" w:color="A6A6A6"/>
            <w:insideH w:val="single" w:sz="12" w:space="0" w:color="A6A6A6"/>
            <w:insideV w:val="single" w:sz="12" w:space="0" w:color="A6A6A6"/>
          </w:tblBorders>
          <w:shd w:val="clear" w:color="auto" w:fill="auto"/>
          <w:tblLook w:val="0400" w:firstRow="0" w:lastRow="0" w:firstColumn="0" w:lastColumn="0" w:noHBand="0" w:noVBand="1"/>
        </w:tblPrEx>
        <w:tc>
          <w:tcPr>
            <w:tcW w:w="1399" w:type="dxa"/>
            <w:gridSpan w:val="2"/>
            <w:shd w:val="clear" w:color="auto" w:fill="FFFFFF" w:themeFill="background1"/>
          </w:tcPr>
          <w:p w14:paraId="12D03417" w14:textId="77777777" w:rsidR="005F19B8" w:rsidRPr="005F19B8" w:rsidRDefault="005F19B8" w:rsidP="005F19B8">
            <w:pPr>
              <w:spacing w:before="120" w:after="120"/>
              <w:jc w:val="center"/>
              <w:rPr>
                <w:rFonts w:asciiTheme="minorHAnsi" w:hAnsiTheme="minorHAnsi" w:cstheme="minorHAnsi"/>
                <w:color w:val="000000"/>
                <w:sz w:val="18"/>
                <w:szCs w:val="18"/>
              </w:rPr>
            </w:pPr>
            <w:r w:rsidRPr="005F19B8">
              <w:rPr>
                <w:rFonts w:asciiTheme="minorHAnsi" w:hAnsiTheme="minorHAnsi" w:cstheme="minorHAnsi"/>
                <w:color w:val="000000"/>
                <w:sz w:val="18"/>
                <w:szCs w:val="18"/>
              </w:rPr>
              <w:t>Palestine,</w:t>
            </w:r>
          </w:p>
          <w:p w14:paraId="567D6CAD" w14:textId="77777777" w:rsidR="00F33C58" w:rsidRDefault="005F19B8" w:rsidP="005F19B8">
            <w:pPr>
              <w:spacing w:before="120" w:after="120"/>
              <w:jc w:val="center"/>
              <w:rPr>
                <w:rFonts w:asciiTheme="minorHAnsi" w:hAnsiTheme="minorHAnsi" w:cstheme="minorHAnsi"/>
                <w:color w:val="000000"/>
                <w:sz w:val="18"/>
                <w:szCs w:val="18"/>
              </w:rPr>
            </w:pPr>
            <w:r w:rsidRPr="005F19B8">
              <w:rPr>
                <w:rFonts w:asciiTheme="minorHAnsi" w:hAnsiTheme="minorHAnsi" w:cstheme="minorHAnsi"/>
                <w:color w:val="000000"/>
                <w:sz w:val="18"/>
                <w:szCs w:val="18"/>
              </w:rPr>
              <w:t>Kosova</w:t>
            </w:r>
            <w:r>
              <w:rPr>
                <w:rFonts w:asciiTheme="minorHAnsi" w:hAnsiTheme="minorHAnsi" w:cstheme="minorHAnsi"/>
                <w:color w:val="000000"/>
                <w:sz w:val="18"/>
                <w:szCs w:val="18"/>
              </w:rPr>
              <w:t>,</w:t>
            </w:r>
          </w:p>
          <w:p w14:paraId="588AD64F" w14:textId="7DA2EAD9" w:rsidR="005F19B8" w:rsidRPr="00497CD1" w:rsidRDefault="005F19B8" w:rsidP="005F19B8">
            <w:pPr>
              <w:spacing w:before="120" w:after="120"/>
              <w:jc w:val="center"/>
              <w:rPr>
                <w:rFonts w:asciiTheme="minorHAnsi" w:hAnsiTheme="minorHAnsi" w:cstheme="minorHAnsi"/>
                <w:color w:val="000000"/>
                <w:sz w:val="18"/>
                <w:szCs w:val="18"/>
              </w:rPr>
            </w:pPr>
            <w:r w:rsidRPr="005F19B8">
              <w:rPr>
                <w:rFonts w:asciiTheme="minorHAnsi" w:hAnsiTheme="minorHAnsi" w:cstheme="minorHAnsi"/>
                <w:color w:val="000000"/>
                <w:sz w:val="18"/>
                <w:szCs w:val="18"/>
              </w:rPr>
              <w:t>Ukrainian</w:t>
            </w:r>
          </w:p>
        </w:tc>
        <w:tc>
          <w:tcPr>
            <w:tcW w:w="3119" w:type="dxa"/>
            <w:shd w:val="clear" w:color="auto" w:fill="FFFFFF" w:themeFill="background1"/>
          </w:tcPr>
          <w:p w14:paraId="614C7E0C" w14:textId="49812D63" w:rsidR="00F33C58" w:rsidRPr="00497CD1" w:rsidRDefault="00F33C58" w:rsidP="000741BE">
            <w:pPr>
              <w:spacing w:before="120" w:after="120"/>
              <w:jc w:val="center"/>
              <w:rPr>
                <w:rFonts w:asciiTheme="minorHAnsi" w:hAnsiTheme="minorHAnsi" w:cstheme="minorHAnsi"/>
                <w:color w:val="000000"/>
                <w:sz w:val="18"/>
                <w:szCs w:val="18"/>
              </w:rPr>
            </w:pPr>
            <w:r w:rsidRPr="00F33C58">
              <w:rPr>
                <w:rFonts w:asciiTheme="minorHAnsi" w:hAnsiTheme="minorHAnsi" w:cstheme="minorHAnsi"/>
                <w:color w:val="000000"/>
                <w:sz w:val="18"/>
                <w:szCs w:val="18"/>
              </w:rPr>
              <w:t>2025-1-TR01-KA171-HED-000343244</w:t>
            </w:r>
          </w:p>
        </w:tc>
        <w:tc>
          <w:tcPr>
            <w:tcW w:w="1701" w:type="dxa"/>
            <w:shd w:val="clear" w:color="auto" w:fill="FFFFFF" w:themeFill="background1"/>
          </w:tcPr>
          <w:p w14:paraId="4E8C7B09" w14:textId="09CEE5C8" w:rsidR="00F33C58" w:rsidRPr="00497CD1" w:rsidRDefault="00F33C58" w:rsidP="000741BE">
            <w:pPr>
              <w:spacing w:before="120"/>
              <w:jc w:val="center"/>
              <w:rPr>
                <w:rFonts w:asciiTheme="minorHAnsi" w:hAnsiTheme="minorHAnsi" w:cstheme="minorHAnsi"/>
                <w:color w:val="000000"/>
                <w:sz w:val="18"/>
                <w:szCs w:val="18"/>
              </w:rPr>
            </w:pPr>
            <w:r w:rsidRPr="00F33C58">
              <w:rPr>
                <w:rFonts w:asciiTheme="minorHAnsi" w:hAnsiTheme="minorHAnsi" w:cstheme="minorHAnsi"/>
                <w:color w:val="000000"/>
                <w:sz w:val="18"/>
                <w:szCs w:val="18"/>
              </w:rPr>
              <w:t>1.08.2025</w:t>
            </w:r>
            <w:r>
              <w:rPr>
                <w:rFonts w:asciiTheme="minorHAnsi" w:hAnsiTheme="minorHAnsi" w:cstheme="minorHAnsi"/>
                <w:color w:val="000000"/>
                <w:sz w:val="18"/>
                <w:szCs w:val="18"/>
              </w:rPr>
              <w:t>-</w:t>
            </w:r>
            <w:r>
              <w:t xml:space="preserve"> </w:t>
            </w:r>
            <w:r w:rsidRPr="00F33C58">
              <w:rPr>
                <w:rFonts w:asciiTheme="minorHAnsi" w:hAnsiTheme="minorHAnsi" w:cstheme="minorHAnsi"/>
                <w:color w:val="000000"/>
                <w:sz w:val="18"/>
                <w:szCs w:val="18"/>
              </w:rPr>
              <w:t>31.09.2027</w:t>
            </w:r>
          </w:p>
        </w:tc>
        <w:tc>
          <w:tcPr>
            <w:tcW w:w="1559" w:type="dxa"/>
            <w:shd w:val="clear" w:color="auto" w:fill="FFFFFF" w:themeFill="background1"/>
          </w:tcPr>
          <w:p w14:paraId="7E58D897" w14:textId="77777777" w:rsidR="00F33C58" w:rsidRPr="00497CD1" w:rsidRDefault="00F33C58" w:rsidP="000741BE">
            <w:pPr>
              <w:spacing w:before="120" w:after="120"/>
              <w:jc w:val="center"/>
              <w:rPr>
                <w:rFonts w:asciiTheme="minorHAnsi" w:hAnsiTheme="minorHAnsi" w:cstheme="minorHAnsi"/>
                <w:color w:val="000000"/>
                <w:sz w:val="18"/>
                <w:szCs w:val="18"/>
              </w:rPr>
            </w:pPr>
          </w:p>
        </w:tc>
        <w:tc>
          <w:tcPr>
            <w:tcW w:w="1134" w:type="dxa"/>
            <w:shd w:val="clear" w:color="auto" w:fill="FFFFFF" w:themeFill="background1"/>
          </w:tcPr>
          <w:p w14:paraId="317A0E45" w14:textId="06BF0BE9" w:rsidR="00F33C58" w:rsidRPr="00497CD1" w:rsidRDefault="00F33C58" w:rsidP="000741BE">
            <w:pPr>
              <w:spacing w:before="120"/>
              <w:jc w:val="center"/>
              <w:rPr>
                <w:rFonts w:asciiTheme="minorHAnsi" w:hAnsiTheme="minorHAnsi" w:cstheme="minorHAnsi"/>
                <w:color w:val="000000"/>
                <w:sz w:val="18"/>
                <w:szCs w:val="18"/>
              </w:rPr>
            </w:pPr>
            <w:r w:rsidRPr="00F33C58">
              <w:rPr>
                <w:rFonts w:asciiTheme="minorHAnsi" w:hAnsiTheme="minorHAnsi" w:cstheme="minorHAnsi"/>
                <w:color w:val="000000"/>
                <w:sz w:val="18"/>
                <w:szCs w:val="18"/>
              </w:rPr>
              <w:t>20611,00</w:t>
            </w:r>
          </w:p>
        </w:tc>
        <w:tc>
          <w:tcPr>
            <w:tcW w:w="1559" w:type="dxa"/>
            <w:shd w:val="clear" w:color="auto" w:fill="FFFFFF" w:themeFill="background1"/>
          </w:tcPr>
          <w:p w14:paraId="328238D2" w14:textId="77777777" w:rsidR="00F33C58" w:rsidRPr="00497CD1" w:rsidRDefault="00F33C58" w:rsidP="000741BE">
            <w:pPr>
              <w:spacing w:before="120" w:after="120"/>
              <w:jc w:val="center"/>
              <w:rPr>
                <w:rFonts w:asciiTheme="minorHAnsi" w:hAnsiTheme="minorHAnsi" w:cstheme="minorHAnsi"/>
                <w:color w:val="000000"/>
                <w:sz w:val="18"/>
                <w:szCs w:val="18"/>
              </w:rPr>
            </w:pPr>
          </w:p>
        </w:tc>
      </w:tr>
    </w:tbl>
    <w:p w14:paraId="4DB0D9EF" w14:textId="522ABC2D" w:rsidR="00AB013F" w:rsidRDefault="00AB013F">
      <w:pPr>
        <w:rPr>
          <w:sz w:val="20"/>
          <w:szCs w:val="20"/>
        </w:rPr>
      </w:pPr>
    </w:p>
    <w:p w14:paraId="4C81E503" w14:textId="77777777" w:rsidR="00B6573C" w:rsidRPr="00B85A28" w:rsidRDefault="00B6573C">
      <w:pPr>
        <w:rPr>
          <w:sz w:val="20"/>
          <w:szCs w:val="20"/>
        </w:rPr>
      </w:pPr>
    </w:p>
    <w:sectPr w:rsidR="00B6573C" w:rsidRPr="00B85A28" w:rsidSect="002C2347">
      <w:pgSz w:w="11906" w:h="16838"/>
      <w:pgMar w:top="907" w:right="567" w:bottom="96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ohit Hindi">
    <w:altName w:val="Times New Roman"/>
    <w:panose1 w:val="020B0604020202020204"/>
    <w:charset w:val="00"/>
    <w:family w:val="roman"/>
    <w:notTrueType/>
    <w:pitch w:val="default"/>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62BB6"/>
    <w:multiLevelType w:val="hybridMultilevel"/>
    <w:tmpl w:val="338845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2F38351C"/>
    <w:multiLevelType w:val="hybridMultilevel"/>
    <w:tmpl w:val="60841614"/>
    <w:lvl w:ilvl="0" w:tplc="E830FFB4">
      <w:start w:val="74"/>
      <w:numFmt w:val="bullet"/>
      <w:lvlText w:val="-"/>
      <w:lvlJc w:val="left"/>
      <w:pPr>
        <w:ind w:left="720" w:hanging="360"/>
      </w:pPr>
      <w:rPr>
        <w:rFonts w:ascii="Calibri" w:eastAsia="Calibr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4DE6AB5"/>
    <w:multiLevelType w:val="hybridMultilevel"/>
    <w:tmpl w:val="2068AFD0"/>
    <w:lvl w:ilvl="0" w:tplc="B8123E72">
      <w:start w:val="74"/>
      <w:numFmt w:val="bullet"/>
      <w:lvlText w:val="-"/>
      <w:lvlJc w:val="left"/>
      <w:pPr>
        <w:ind w:left="720" w:hanging="360"/>
      </w:pPr>
      <w:rPr>
        <w:rFonts w:ascii="Arial" w:eastAsia="Times New Roman" w:hAnsi="Aria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CF8471E"/>
    <w:multiLevelType w:val="hybridMultilevel"/>
    <w:tmpl w:val="5C7EC89A"/>
    <w:lvl w:ilvl="0" w:tplc="F24A8448">
      <w:start w:val="1"/>
      <w:numFmt w:val="upperLetter"/>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DB61125"/>
    <w:multiLevelType w:val="hybridMultilevel"/>
    <w:tmpl w:val="CBAE51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348026979">
    <w:abstractNumId w:val="4"/>
  </w:num>
  <w:num w:numId="2" w16cid:durableId="944658939">
    <w:abstractNumId w:val="2"/>
  </w:num>
  <w:num w:numId="3" w16cid:durableId="732196116">
    <w:abstractNumId w:val="1"/>
  </w:num>
  <w:num w:numId="4" w16cid:durableId="929700893">
    <w:abstractNumId w:val="3"/>
  </w:num>
  <w:num w:numId="5" w16cid:durableId="958340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487"/>
    <w:rsid w:val="0000073B"/>
    <w:rsid w:val="000237B8"/>
    <w:rsid w:val="00032D69"/>
    <w:rsid w:val="000411EA"/>
    <w:rsid w:val="000440BF"/>
    <w:rsid w:val="000741BE"/>
    <w:rsid w:val="000F27FC"/>
    <w:rsid w:val="000F3E9A"/>
    <w:rsid w:val="00131308"/>
    <w:rsid w:val="00154FE8"/>
    <w:rsid w:val="00161F9D"/>
    <w:rsid w:val="00163DA9"/>
    <w:rsid w:val="001748CB"/>
    <w:rsid w:val="00194487"/>
    <w:rsid w:val="00196CE8"/>
    <w:rsid w:val="001B719B"/>
    <w:rsid w:val="002C0906"/>
    <w:rsid w:val="002C2347"/>
    <w:rsid w:val="00382F76"/>
    <w:rsid w:val="00387EE9"/>
    <w:rsid w:val="00390C85"/>
    <w:rsid w:val="00391D41"/>
    <w:rsid w:val="003F02A9"/>
    <w:rsid w:val="00415302"/>
    <w:rsid w:val="00447966"/>
    <w:rsid w:val="00471505"/>
    <w:rsid w:val="004B34EA"/>
    <w:rsid w:val="004B7374"/>
    <w:rsid w:val="004D46DE"/>
    <w:rsid w:val="00502FFE"/>
    <w:rsid w:val="00515F16"/>
    <w:rsid w:val="00536B7D"/>
    <w:rsid w:val="005863F9"/>
    <w:rsid w:val="005D5802"/>
    <w:rsid w:val="005F19B8"/>
    <w:rsid w:val="00641132"/>
    <w:rsid w:val="006516C1"/>
    <w:rsid w:val="006919B1"/>
    <w:rsid w:val="006E60C8"/>
    <w:rsid w:val="006F4447"/>
    <w:rsid w:val="00710BEC"/>
    <w:rsid w:val="00716B1A"/>
    <w:rsid w:val="00762951"/>
    <w:rsid w:val="007841EE"/>
    <w:rsid w:val="007A311E"/>
    <w:rsid w:val="00807B0A"/>
    <w:rsid w:val="0082317F"/>
    <w:rsid w:val="00826A4A"/>
    <w:rsid w:val="00866450"/>
    <w:rsid w:val="008E540E"/>
    <w:rsid w:val="008F0DED"/>
    <w:rsid w:val="009336F6"/>
    <w:rsid w:val="00940F9E"/>
    <w:rsid w:val="00943206"/>
    <w:rsid w:val="00981929"/>
    <w:rsid w:val="0098514F"/>
    <w:rsid w:val="009925BD"/>
    <w:rsid w:val="0099282F"/>
    <w:rsid w:val="00A75F80"/>
    <w:rsid w:val="00A85F09"/>
    <w:rsid w:val="00AA72BC"/>
    <w:rsid w:val="00AB013F"/>
    <w:rsid w:val="00B04EDA"/>
    <w:rsid w:val="00B57291"/>
    <w:rsid w:val="00B61136"/>
    <w:rsid w:val="00B6573C"/>
    <w:rsid w:val="00B85A28"/>
    <w:rsid w:val="00B86EE9"/>
    <w:rsid w:val="00B96183"/>
    <w:rsid w:val="00BB170E"/>
    <w:rsid w:val="00BD1014"/>
    <w:rsid w:val="00BF7986"/>
    <w:rsid w:val="00C127F6"/>
    <w:rsid w:val="00C96CA0"/>
    <w:rsid w:val="00CA051A"/>
    <w:rsid w:val="00CA7E6E"/>
    <w:rsid w:val="00CF1432"/>
    <w:rsid w:val="00D366FA"/>
    <w:rsid w:val="00D77B83"/>
    <w:rsid w:val="00D80762"/>
    <w:rsid w:val="00DB4A0F"/>
    <w:rsid w:val="00DD34BB"/>
    <w:rsid w:val="00E02A7E"/>
    <w:rsid w:val="00E24885"/>
    <w:rsid w:val="00E54967"/>
    <w:rsid w:val="00E6116D"/>
    <w:rsid w:val="00E812E4"/>
    <w:rsid w:val="00E86598"/>
    <w:rsid w:val="00EA0E81"/>
    <w:rsid w:val="00EE1C0E"/>
    <w:rsid w:val="00F05C59"/>
    <w:rsid w:val="00F33C58"/>
    <w:rsid w:val="00F8606A"/>
    <w:rsid w:val="00FE3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3C9EF"/>
  <w15:docId w15:val="{02031A49-7BEC-4689-B0B7-79CFD94C5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487"/>
    <w:pPr>
      <w:spacing w:after="0" w:line="240" w:lineRule="auto"/>
    </w:pPr>
    <w:rPr>
      <w:rFonts w:ascii="Calibri" w:eastAsia="Calibri" w:hAnsi="Calibri" w:cs="Times New Roman"/>
      <w:lang w:val="en-US"/>
    </w:rPr>
  </w:style>
  <w:style w:type="paragraph" w:styleId="Heading2">
    <w:name w:val="heading 2"/>
    <w:basedOn w:val="Normal"/>
    <w:next w:val="Normal"/>
    <w:link w:val="Heading2Char"/>
    <w:uiPriority w:val="9"/>
    <w:unhideWhenUsed/>
    <w:qFormat/>
    <w:rsid w:val="00AB013F"/>
    <w:pPr>
      <w:keepNext/>
      <w:keepLines/>
      <w:spacing w:before="40" w:line="259" w:lineRule="auto"/>
      <w:outlineLvl w:val="1"/>
    </w:pPr>
    <w:rPr>
      <w:rFonts w:eastAsiaTheme="majorEastAsia" w:cstheme="minorHAnsi"/>
      <w:b/>
      <w:bCs/>
      <w:color w:val="000000" w:themeColor="text1"/>
      <w:sz w:val="18"/>
      <w:szCs w:val="18"/>
      <w:lang w:val="en-GB"/>
    </w:rPr>
  </w:style>
  <w:style w:type="paragraph" w:styleId="Heading4">
    <w:name w:val="heading 4"/>
    <w:basedOn w:val="Normal"/>
    <w:link w:val="Heading4Char"/>
    <w:uiPriority w:val="9"/>
    <w:qFormat/>
    <w:rsid w:val="00161F9D"/>
    <w:pPr>
      <w:spacing w:before="100" w:beforeAutospacing="1" w:after="100" w:afterAutospacing="1"/>
      <w:outlineLvl w:val="3"/>
    </w:pPr>
    <w:rPr>
      <w:rFonts w:ascii="Times New Roman" w:eastAsia="Times New Roman" w:hAnsi="Times New Roman"/>
      <w:b/>
      <w:bCs/>
      <w:sz w:val="24"/>
      <w:szCs w:val="24"/>
      <w:lang w:val="ru-RU" w:eastAsia="ru-R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4487"/>
    <w:pPr>
      <w:ind w:left="720"/>
    </w:pPr>
  </w:style>
  <w:style w:type="character" w:styleId="Hyperlink">
    <w:name w:val="Hyperlink"/>
    <w:uiPriority w:val="99"/>
    <w:unhideWhenUsed/>
    <w:rsid w:val="00194487"/>
    <w:rPr>
      <w:color w:val="0563C1"/>
      <w:u w:val="single"/>
    </w:rPr>
  </w:style>
  <w:style w:type="paragraph" w:customStyle="1" w:styleId="Default">
    <w:name w:val="Default"/>
    <w:rsid w:val="00194487"/>
    <w:pPr>
      <w:autoSpaceDE w:val="0"/>
      <w:autoSpaceDN w:val="0"/>
      <w:adjustRightInd w:val="0"/>
      <w:spacing w:after="0" w:line="240" w:lineRule="auto"/>
    </w:pPr>
    <w:rPr>
      <w:rFonts w:ascii="Calibri" w:eastAsia="Times New Roman" w:hAnsi="Calibri" w:cs="Calibri"/>
      <w:color w:val="000000"/>
      <w:sz w:val="24"/>
      <w:szCs w:val="24"/>
      <w:lang w:val="fr-FR" w:eastAsia="es-ES"/>
    </w:rPr>
  </w:style>
  <w:style w:type="character" w:customStyle="1" w:styleId="Heading2Char">
    <w:name w:val="Heading 2 Char"/>
    <w:basedOn w:val="DefaultParagraphFont"/>
    <w:link w:val="Heading2"/>
    <w:uiPriority w:val="9"/>
    <w:rsid w:val="00AB013F"/>
    <w:rPr>
      <w:rFonts w:ascii="Calibri" w:eastAsiaTheme="majorEastAsia" w:hAnsi="Calibri" w:cstheme="minorHAnsi"/>
      <w:b/>
      <w:bCs/>
      <w:color w:val="000000" w:themeColor="text1"/>
      <w:sz w:val="18"/>
      <w:szCs w:val="18"/>
      <w:lang w:val="en-GB"/>
    </w:rPr>
  </w:style>
  <w:style w:type="paragraph" w:styleId="BodyText">
    <w:name w:val="Body Text"/>
    <w:basedOn w:val="Normal"/>
    <w:link w:val="BodyTextChar"/>
    <w:uiPriority w:val="99"/>
    <w:semiHidden/>
    <w:unhideWhenUsed/>
    <w:rsid w:val="00A85F09"/>
    <w:pPr>
      <w:spacing w:after="120"/>
    </w:pPr>
    <w:rPr>
      <w:rFonts w:ascii="Arial" w:eastAsia="Times New Roman" w:hAnsi="Arial"/>
      <w:color w:val="595959"/>
      <w:sz w:val="20"/>
      <w:szCs w:val="24"/>
      <w:lang w:val="en-GB"/>
    </w:rPr>
  </w:style>
  <w:style w:type="character" w:customStyle="1" w:styleId="BodyTextChar">
    <w:name w:val="Body Text Char"/>
    <w:basedOn w:val="DefaultParagraphFont"/>
    <w:link w:val="BodyText"/>
    <w:uiPriority w:val="99"/>
    <w:semiHidden/>
    <w:rsid w:val="00A85F09"/>
    <w:rPr>
      <w:rFonts w:ascii="Arial" w:eastAsia="Times New Roman" w:hAnsi="Arial" w:cs="Times New Roman"/>
      <w:color w:val="595959"/>
      <w:sz w:val="20"/>
      <w:szCs w:val="24"/>
      <w:lang w:val="en-GB"/>
    </w:rPr>
  </w:style>
  <w:style w:type="paragraph" w:styleId="NoSpacing">
    <w:name w:val="No Spacing"/>
    <w:uiPriority w:val="1"/>
    <w:qFormat/>
    <w:rsid w:val="00A85F09"/>
    <w:pPr>
      <w:spacing w:after="0" w:line="240" w:lineRule="auto"/>
    </w:pPr>
    <w:rPr>
      <w:rFonts w:ascii="Calibri" w:eastAsia="Times New Roman" w:hAnsi="Calibri" w:cs="Times New Roman"/>
      <w:lang w:val="en-GB"/>
    </w:rPr>
  </w:style>
  <w:style w:type="paragraph" w:customStyle="1" w:styleId="Para">
    <w:name w:val="Para"/>
    <w:basedOn w:val="Normal"/>
    <w:link w:val="ParaChar"/>
    <w:qFormat/>
    <w:rsid w:val="00A85F09"/>
    <w:pPr>
      <w:suppressLineNumbers/>
      <w:tabs>
        <w:tab w:val="left" w:pos="567"/>
      </w:tabs>
      <w:suppressAutoHyphens/>
      <w:spacing w:before="240" w:line="360" w:lineRule="auto"/>
      <w:jc w:val="both"/>
    </w:pPr>
    <w:rPr>
      <w:rFonts w:ascii="Times New Roman" w:eastAsia="SimSun" w:hAnsi="Times New Roman" w:cs="Lohit Hindi"/>
      <w:sz w:val="24"/>
      <w:lang w:val="ru-RU"/>
    </w:rPr>
  </w:style>
  <w:style w:type="character" w:customStyle="1" w:styleId="ParaChar">
    <w:name w:val="Para Char"/>
    <w:basedOn w:val="DefaultParagraphFont"/>
    <w:link w:val="Para"/>
    <w:locked/>
    <w:rsid w:val="00A85F09"/>
    <w:rPr>
      <w:rFonts w:ascii="Times New Roman" w:eastAsia="SimSun" w:hAnsi="Times New Roman" w:cs="Lohit Hindi"/>
      <w:sz w:val="24"/>
    </w:rPr>
  </w:style>
  <w:style w:type="character" w:customStyle="1" w:styleId="Heading4Char">
    <w:name w:val="Heading 4 Char"/>
    <w:basedOn w:val="DefaultParagraphFont"/>
    <w:link w:val="Heading4"/>
    <w:uiPriority w:val="9"/>
    <w:rsid w:val="00161F9D"/>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183000">
      <w:bodyDiv w:val="1"/>
      <w:marLeft w:val="0"/>
      <w:marRight w:val="0"/>
      <w:marTop w:val="0"/>
      <w:marBottom w:val="0"/>
      <w:divBdr>
        <w:top w:val="none" w:sz="0" w:space="0" w:color="auto"/>
        <w:left w:val="none" w:sz="0" w:space="0" w:color="auto"/>
        <w:bottom w:val="none" w:sz="0" w:space="0" w:color="auto"/>
        <w:right w:val="none" w:sz="0" w:space="0" w:color="auto"/>
      </w:divBdr>
    </w:div>
    <w:div w:id="665791005">
      <w:bodyDiv w:val="1"/>
      <w:marLeft w:val="0"/>
      <w:marRight w:val="0"/>
      <w:marTop w:val="0"/>
      <w:marBottom w:val="0"/>
      <w:divBdr>
        <w:top w:val="none" w:sz="0" w:space="0" w:color="auto"/>
        <w:left w:val="none" w:sz="0" w:space="0" w:color="auto"/>
        <w:bottom w:val="none" w:sz="0" w:space="0" w:color="auto"/>
        <w:right w:val="none" w:sz="0" w:space="0" w:color="auto"/>
      </w:divBdr>
    </w:div>
    <w:div w:id="186948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3</Pages>
  <Words>1242</Words>
  <Characters>7086</Characters>
  <Application>Microsoft Office Word</Application>
  <DocSecurity>0</DocSecurity>
  <Lines>59</Lines>
  <Paragraphs>16</Paragraphs>
  <ScaleCrop>false</ScaleCrop>
  <HeadingPairs>
    <vt:vector size="4" baseType="variant">
      <vt:variant>
        <vt:lpstr>Konu Başlığı</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Asiya Tureniyazova</dc:creator>
  <cp:keywords/>
  <dc:description/>
  <cp:lastModifiedBy>Üstün Çatalbaş</cp:lastModifiedBy>
  <cp:revision>11</cp:revision>
  <dcterms:created xsi:type="dcterms:W3CDTF">2026-01-19T12:57:00Z</dcterms:created>
  <dcterms:modified xsi:type="dcterms:W3CDTF">2026-01-20T11:35:00Z</dcterms:modified>
</cp:coreProperties>
</file>